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688CC1C" w14:textId="77777777" w:rsidR="00466179" w:rsidRDefault="002C3840">
      <w:pPr>
        <w:pStyle w:val="Title"/>
        <w:keepNext w:val="0"/>
        <w:keepLines w:val="0"/>
        <w:shd w:val="clear" w:color="auto" w:fill="FFFFFF"/>
        <w:spacing w:before="100" w:after="100" w:line="240" w:lineRule="auto"/>
        <w:jc w:val="center"/>
        <w:rPr>
          <w:sz w:val="32"/>
          <w:szCs w:val="32"/>
        </w:rPr>
      </w:pPr>
      <w:bookmarkStart w:id="0" w:name="_wpe3k7aryd3g" w:colFirst="0" w:colLast="0"/>
      <w:bookmarkEnd w:id="0"/>
      <w:r>
        <w:rPr>
          <w:sz w:val="32"/>
          <w:szCs w:val="32"/>
        </w:rPr>
        <w:t xml:space="preserve">Canvas Outcomes - </w:t>
      </w:r>
    </w:p>
    <w:p w14:paraId="3688CC1D" w14:textId="77777777" w:rsidR="00466179" w:rsidRDefault="002C3840">
      <w:pPr>
        <w:pStyle w:val="Title"/>
        <w:keepNext w:val="0"/>
        <w:keepLines w:val="0"/>
        <w:shd w:val="clear" w:color="auto" w:fill="FFFFFF"/>
        <w:spacing w:before="100" w:after="100" w:line="240" w:lineRule="auto"/>
        <w:jc w:val="center"/>
        <w:rPr>
          <w:sz w:val="32"/>
          <w:szCs w:val="32"/>
        </w:rPr>
      </w:pPr>
      <w:bookmarkStart w:id="1" w:name="_s9pubisdt2zp" w:colFirst="0" w:colLast="0"/>
      <w:bookmarkEnd w:id="1"/>
      <w:r>
        <w:rPr>
          <w:sz w:val="32"/>
          <w:szCs w:val="32"/>
        </w:rPr>
        <w:t>Aligning Program Level Outcomes to Canvas Assignments</w:t>
      </w:r>
    </w:p>
    <w:p w14:paraId="3688CC1E" w14:textId="77777777" w:rsidR="00466179" w:rsidRDefault="002C3840">
      <w:pPr>
        <w:spacing w:line="240" w:lineRule="auto"/>
      </w:pPr>
      <w:r>
        <w:pict w14:anchorId="3688CC7D">
          <v:rect id="_x0000_i1025" style="width:0;height:1.5pt" o:hralign="center" o:hrstd="t" o:hr="t" fillcolor="#a0a0a0" stroked="f"/>
        </w:pict>
      </w:r>
    </w:p>
    <w:p w14:paraId="3688CC1F" w14:textId="77777777" w:rsidR="00466179" w:rsidRDefault="002C3840">
      <w:pPr>
        <w:pStyle w:val="Heading3"/>
        <w:spacing w:line="240" w:lineRule="auto"/>
        <w:rPr>
          <w:b/>
          <w:color w:val="000000"/>
          <w:sz w:val="24"/>
          <w:szCs w:val="24"/>
        </w:rPr>
      </w:pPr>
      <w:bookmarkStart w:id="2" w:name="_9wgr88ry8tem" w:colFirst="0" w:colLast="0"/>
      <w:bookmarkEnd w:id="2"/>
      <w:r>
        <w:rPr>
          <w:b/>
          <w:color w:val="000000"/>
          <w:sz w:val="24"/>
          <w:szCs w:val="24"/>
        </w:rPr>
        <w:t>Step-by-Step Guide for Instructors</w:t>
      </w:r>
    </w:p>
    <w:p w14:paraId="3688CC20" w14:textId="77777777" w:rsidR="00466179" w:rsidRDefault="002C3840">
      <w:pPr>
        <w:spacing w:line="240" w:lineRule="auto"/>
      </w:pPr>
      <w:proofErr w:type="gramStart"/>
      <w:r>
        <w:t>In order to</w:t>
      </w:r>
      <w:proofErr w:type="gramEnd"/>
      <w:r>
        <w:t xml:space="preserve"> run outcome reports at the program level in Canvas, it is necessary to create Canvas assignments (or Discussions), attach rubrics with program level outcomes, and use the rubrics to score student work. It is not necessary for students to submit</w:t>
      </w:r>
      <w:r>
        <w:t xml:space="preserve"> anything to an assignment </w:t>
      </w:r>
      <w:proofErr w:type="gramStart"/>
      <w:r>
        <w:t>in order to</w:t>
      </w:r>
      <w:proofErr w:type="gramEnd"/>
      <w:r>
        <w:t xml:space="preserve"> use the rubric. If students are not expected to submit to a Canvas assignment, you may create a </w:t>
      </w:r>
      <w:hyperlink r:id="rId7">
        <w:r>
          <w:rPr>
            <w:color w:val="1155CC"/>
            <w:u w:val="single"/>
          </w:rPr>
          <w:t>no submission assignment</w:t>
        </w:r>
      </w:hyperlink>
      <w:r>
        <w:t xml:space="preserve">, attach the rubric, and score it as described below. For more on Outcomes, see </w:t>
      </w:r>
      <w:hyperlink r:id="rId8">
        <w:r>
          <w:rPr>
            <w:color w:val="1155CC"/>
            <w:u w:val="single"/>
          </w:rPr>
          <w:t>Canvas Outcomes-Alignin</w:t>
        </w:r>
        <w:r>
          <w:rPr>
            <w:color w:val="1155CC"/>
            <w:u w:val="single"/>
          </w:rPr>
          <w:t>g Program Level Outcomes in Course Level Quizzes</w:t>
        </w:r>
      </w:hyperlink>
      <w:r>
        <w:t>.</w:t>
      </w:r>
    </w:p>
    <w:p w14:paraId="3688CC21" w14:textId="77777777" w:rsidR="00466179" w:rsidRDefault="00466179">
      <w:pPr>
        <w:spacing w:line="240" w:lineRule="auto"/>
      </w:pPr>
    </w:p>
    <w:p w14:paraId="3688CC22" w14:textId="77777777" w:rsidR="00466179" w:rsidRDefault="002C3840">
      <w:pPr>
        <w:numPr>
          <w:ilvl w:val="0"/>
          <w:numId w:val="4"/>
        </w:numPr>
        <w:ind w:left="450" w:hanging="180"/>
      </w:pPr>
      <w:hyperlink w:anchor="_idsdcprkm05m">
        <w:r>
          <w:rPr>
            <w:color w:val="1155CC"/>
            <w:u w:val="single"/>
          </w:rPr>
          <w:t>Import program level outcomes to a course</w:t>
        </w:r>
      </w:hyperlink>
      <w:r>
        <w:t xml:space="preserve">  (skip this step if you already imported program level outcomes </w:t>
      </w:r>
      <w:proofErr w:type="gramStart"/>
      <w:r>
        <w:t>to  the</w:t>
      </w:r>
      <w:proofErr w:type="gramEnd"/>
      <w:r>
        <w:t xml:space="preserve"> course)</w:t>
      </w:r>
    </w:p>
    <w:p w14:paraId="3688CC23" w14:textId="77777777" w:rsidR="00466179" w:rsidRDefault="002C3840">
      <w:pPr>
        <w:numPr>
          <w:ilvl w:val="0"/>
          <w:numId w:val="4"/>
        </w:numPr>
        <w:ind w:left="450" w:hanging="180"/>
      </w:pPr>
      <w:hyperlink w:anchor="_bvvttby1q1bp">
        <w:r>
          <w:rPr>
            <w:color w:val="1155CC"/>
            <w:u w:val="single"/>
          </w:rPr>
          <w:t>Create a ru</w:t>
        </w:r>
        <w:r>
          <w:rPr>
            <w:color w:val="1155CC"/>
            <w:u w:val="single"/>
          </w:rPr>
          <w:t>bric with program level outcomes for a particular assignment</w:t>
        </w:r>
      </w:hyperlink>
    </w:p>
    <w:p w14:paraId="3688CC24" w14:textId="77777777" w:rsidR="00466179" w:rsidRDefault="002C3840">
      <w:pPr>
        <w:numPr>
          <w:ilvl w:val="0"/>
          <w:numId w:val="4"/>
        </w:numPr>
        <w:ind w:left="450" w:hanging="180"/>
      </w:pPr>
      <w:hyperlink w:anchor="_3iqctf4cokx8">
        <w:r>
          <w:rPr>
            <w:color w:val="1155CC"/>
            <w:u w:val="single"/>
          </w:rPr>
          <w:t>Add the rubric to an assignment</w:t>
        </w:r>
      </w:hyperlink>
    </w:p>
    <w:p w14:paraId="3688CC25" w14:textId="77777777" w:rsidR="00466179" w:rsidRDefault="002C3840">
      <w:pPr>
        <w:numPr>
          <w:ilvl w:val="0"/>
          <w:numId w:val="4"/>
        </w:numPr>
        <w:ind w:left="450" w:hanging="180"/>
      </w:pPr>
      <w:hyperlink w:anchor="_c5xqpmgctv1f">
        <w:r>
          <w:rPr>
            <w:color w:val="1155CC"/>
            <w:u w:val="single"/>
          </w:rPr>
          <w:t>Use the rubric to score the assignment</w:t>
        </w:r>
      </w:hyperlink>
    </w:p>
    <w:p w14:paraId="3688CC26" w14:textId="77777777" w:rsidR="00466179" w:rsidRDefault="002C3840">
      <w:pPr>
        <w:spacing w:line="240" w:lineRule="auto"/>
        <w:rPr>
          <w:color w:val="231F20"/>
        </w:rPr>
      </w:pPr>
      <w:r>
        <w:pict w14:anchorId="3688CC7E">
          <v:rect id="_x0000_i1026" style="width:0;height:1.5pt" o:hralign="center" o:hrstd="t" o:hr="t" fillcolor="#a0a0a0" stroked="f"/>
        </w:pict>
      </w:r>
    </w:p>
    <w:p w14:paraId="3688CC27" w14:textId="77777777" w:rsidR="00466179" w:rsidRDefault="002C3840">
      <w:pPr>
        <w:pStyle w:val="Heading3"/>
        <w:spacing w:line="240" w:lineRule="auto"/>
        <w:ind w:left="720" w:hanging="720"/>
        <w:rPr>
          <w:b/>
          <w:sz w:val="22"/>
          <w:szCs w:val="22"/>
        </w:rPr>
      </w:pPr>
      <w:bookmarkStart w:id="3" w:name="_idsdcprkm05m" w:colFirst="0" w:colLast="0"/>
      <w:bookmarkEnd w:id="3"/>
      <w:r>
        <w:rPr>
          <w:b/>
          <w:sz w:val="22"/>
          <w:szCs w:val="22"/>
        </w:rPr>
        <w:t>I. Import program level outcomes to a course</w:t>
      </w:r>
    </w:p>
    <w:p w14:paraId="3688CC28" w14:textId="77777777" w:rsidR="00466179" w:rsidRDefault="002C3840">
      <w:pPr>
        <w:numPr>
          <w:ilvl w:val="0"/>
          <w:numId w:val="3"/>
        </w:numPr>
        <w:pBdr>
          <w:top w:val="nil"/>
          <w:left w:val="nil"/>
          <w:bottom w:val="nil"/>
          <w:right w:val="nil"/>
          <w:between w:val="nil"/>
        </w:pBdr>
        <w:shd w:val="clear" w:color="auto" w:fill="FFFFFF"/>
        <w:spacing w:before="180" w:line="240" w:lineRule="auto"/>
        <w:ind w:left="270" w:hanging="270"/>
        <w:rPr>
          <w:color w:val="231F20"/>
        </w:rPr>
      </w:pPr>
      <w:r>
        <w:rPr>
          <w:color w:val="231F20"/>
        </w:rPr>
        <w:t>Go to</w:t>
      </w:r>
      <w:r>
        <w:rPr>
          <w:color w:val="231F20"/>
        </w:rPr>
        <w:t xml:space="preserve"> the desired course.</w:t>
      </w:r>
    </w:p>
    <w:p w14:paraId="3688CC29" w14:textId="77777777" w:rsidR="00466179" w:rsidRDefault="002C3840">
      <w:pPr>
        <w:numPr>
          <w:ilvl w:val="0"/>
          <w:numId w:val="3"/>
        </w:numPr>
        <w:pBdr>
          <w:top w:val="nil"/>
          <w:left w:val="nil"/>
          <w:bottom w:val="nil"/>
          <w:right w:val="nil"/>
          <w:between w:val="nil"/>
        </w:pBdr>
        <w:shd w:val="clear" w:color="auto" w:fill="FFFFFF"/>
        <w:spacing w:line="240" w:lineRule="auto"/>
        <w:ind w:left="270" w:hanging="270"/>
        <w:rPr>
          <w:color w:val="231F20"/>
        </w:rPr>
      </w:pPr>
      <w:r>
        <w:rPr>
          <w:color w:val="231F20"/>
        </w:rPr>
        <w:t xml:space="preserve">Click </w:t>
      </w:r>
      <w:r>
        <w:rPr>
          <w:b/>
          <w:color w:val="231F20"/>
        </w:rPr>
        <w:t xml:space="preserve">Outcomes </w:t>
      </w:r>
      <w:r>
        <w:rPr>
          <w:color w:val="231F20"/>
        </w:rPr>
        <w:t>in the course navigation menu.</w:t>
      </w:r>
    </w:p>
    <w:p w14:paraId="3688CC2A" w14:textId="77777777" w:rsidR="00466179" w:rsidRDefault="002C3840">
      <w:pPr>
        <w:numPr>
          <w:ilvl w:val="0"/>
          <w:numId w:val="3"/>
        </w:numPr>
        <w:pBdr>
          <w:top w:val="nil"/>
          <w:left w:val="nil"/>
          <w:bottom w:val="nil"/>
          <w:right w:val="nil"/>
          <w:between w:val="nil"/>
        </w:pBdr>
        <w:shd w:val="clear" w:color="auto" w:fill="FFFFFF"/>
        <w:spacing w:after="180" w:line="240" w:lineRule="auto"/>
        <w:ind w:left="270" w:hanging="270"/>
        <w:rPr>
          <w:color w:val="231F20"/>
        </w:rPr>
      </w:pPr>
      <w:r>
        <w:rPr>
          <w:color w:val="231F20"/>
        </w:rPr>
        <w:t xml:space="preserve">Click </w:t>
      </w:r>
      <w:r>
        <w:rPr>
          <w:b/>
          <w:color w:val="231F20"/>
        </w:rPr>
        <w:t>Find*</w:t>
      </w:r>
      <w:r>
        <w:rPr>
          <w:color w:val="231F20"/>
        </w:rPr>
        <w:t>.</w:t>
      </w:r>
    </w:p>
    <w:p w14:paraId="3688CC2B" w14:textId="77777777" w:rsidR="00466179" w:rsidRDefault="002C3840">
      <w:pPr>
        <w:shd w:val="clear" w:color="auto" w:fill="FFFFFF"/>
        <w:spacing w:before="180" w:after="180" w:line="240" w:lineRule="auto"/>
        <w:rPr>
          <w:color w:val="231F20"/>
        </w:rPr>
      </w:pPr>
      <w:r>
        <w:rPr>
          <w:noProof/>
          <w:color w:val="231F20"/>
        </w:rPr>
        <w:drawing>
          <wp:inline distT="114300" distB="114300" distL="114300" distR="114300" wp14:anchorId="3688CC7F" wp14:editId="3688CC80">
            <wp:extent cx="6534150" cy="3271644"/>
            <wp:effectExtent l="12700" t="12700" r="12700" b="1270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534150" cy="3271644"/>
                    </a:xfrm>
                    <a:prstGeom prst="rect">
                      <a:avLst/>
                    </a:prstGeom>
                    <a:ln w="12700">
                      <a:solidFill>
                        <a:srgbClr val="000000"/>
                      </a:solidFill>
                      <a:prstDash val="solid"/>
                    </a:ln>
                  </pic:spPr>
                </pic:pic>
              </a:graphicData>
            </a:graphic>
          </wp:inline>
        </w:drawing>
      </w:r>
    </w:p>
    <w:p w14:paraId="3688CC2C" w14:textId="77777777" w:rsidR="00466179" w:rsidRDefault="002C3840">
      <w:pPr>
        <w:shd w:val="clear" w:color="auto" w:fill="FFFFFF"/>
        <w:spacing w:before="180" w:after="180" w:line="240" w:lineRule="auto"/>
        <w:rPr>
          <w:color w:val="231F20"/>
        </w:rPr>
      </w:pPr>
      <w:r>
        <w:rPr>
          <w:color w:val="231F20"/>
        </w:rPr>
        <w:t>*This guide is based on outcomes already added at the program level by an administrator. If you click on Find and then Account Standards as shown below and don’t see an outcome folder with your program listed (e.g., [Science]COMPUTER SCIENCE), please conta</w:t>
      </w:r>
      <w:r>
        <w:rPr>
          <w:color w:val="231F20"/>
        </w:rPr>
        <w:t xml:space="preserve">ct your program chair. Do not use the </w:t>
      </w:r>
      <w:r>
        <w:rPr>
          <w:b/>
          <w:color w:val="231F20"/>
        </w:rPr>
        <w:t xml:space="preserve">+Outcome </w:t>
      </w:r>
      <w:r>
        <w:rPr>
          <w:color w:val="231F20"/>
        </w:rPr>
        <w:t xml:space="preserve">or </w:t>
      </w:r>
      <w:r>
        <w:rPr>
          <w:b/>
          <w:noProof/>
          <w:color w:val="231F20"/>
        </w:rPr>
        <w:drawing>
          <wp:inline distT="114300" distB="114300" distL="114300" distR="114300" wp14:anchorId="3688CC81" wp14:editId="3688CC82">
            <wp:extent cx="198438" cy="1905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98438" cy="190500"/>
                    </a:xfrm>
                    <a:prstGeom prst="rect">
                      <a:avLst/>
                    </a:prstGeom>
                    <a:ln/>
                  </pic:spPr>
                </pic:pic>
              </a:graphicData>
            </a:graphic>
          </wp:inline>
        </w:drawing>
      </w:r>
      <w:r>
        <w:rPr>
          <w:b/>
          <w:color w:val="231F20"/>
        </w:rPr>
        <w:t xml:space="preserve">Import </w:t>
      </w:r>
      <w:r>
        <w:rPr>
          <w:color w:val="231F20"/>
        </w:rPr>
        <w:t xml:space="preserve">button to add outcomes to your course. </w:t>
      </w:r>
    </w:p>
    <w:p w14:paraId="3688CC2D" w14:textId="77777777" w:rsidR="00466179" w:rsidRDefault="002C3840">
      <w:pPr>
        <w:shd w:val="clear" w:color="auto" w:fill="FFFFFF"/>
        <w:spacing w:before="180" w:after="180" w:line="240" w:lineRule="auto"/>
        <w:rPr>
          <w:color w:val="231F20"/>
        </w:rPr>
      </w:pPr>
      <w:r>
        <w:rPr>
          <w:color w:val="231F20"/>
        </w:rPr>
        <w:lastRenderedPageBreak/>
        <w:t xml:space="preserve">4. Click </w:t>
      </w:r>
      <w:r>
        <w:rPr>
          <w:b/>
          <w:color w:val="231F20"/>
        </w:rPr>
        <w:t>Account Standards</w:t>
      </w:r>
      <w:r>
        <w:rPr>
          <w:color w:val="231F20"/>
        </w:rPr>
        <w:t xml:space="preserve">. </w:t>
      </w:r>
      <w:r>
        <w:rPr>
          <w:color w:val="231F20"/>
        </w:rPr>
        <w:br/>
      </w:r>
      <w:r>
        <w:rPr>
          <w:noProof/>
          <w:color w:val="231F20"/>
        </w:rPr>
        <w:drawing>
          <wp:inline distT="114300" distB="114300" distL="114300" distR="114300" wp14:anchorId="3688CC83" wp14:editId="3688CC84">
            <wp:extent cx="3805238" cy="2112121"/>
            <wp:effectExtent l="12700" t="12700" r="12700" b="1270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3805238" cy="2112121"/>
                    </a:xfrm>
                    <a:prstGeom prst="rect">
                      <a:avLst/>
                    </a:prstGeom>
                    <a:ln w="12700">
                      <a:solidFill>
                        <a:srgbClr val="000000"/>
                      </a:solidFill>
                      <a:prstDash val="solid"/>
                    </a:ln>
                  </pic:spPr>
                </pic:pic>
              </a:graphicData>
            </a:graphic>
          </wp:inline>
        </w:drawing>
      </w:r>
      <w:r>
        <w:rPr>
          <w:color w:val="231F20"/>
        </w:rPr>
        <w:br/>
      </w:r>
    </w:p>
    <w:p w14:paraId="3688CC2E" w14:textId="77777777" w:rsidR="00466179" w:rsidRDefault="002C3840">
      <w:pPr>
        <w:shd w:val="clear" w:color="auto" w:fill="FFFFFF"/>
        <w:spacing w:before="180" w:after="180" w:line="240" w:lineRule="auto"/>
        <w:rPr>
          <w:color w:val="231F20"/>
        </w:rPr>
      </w:pPr>
      <w:r>
        <w:rPr>
          <w:color w:val="231F20"/>
        </w:rPr>
        <w:t>5. Click the program level folder.</w:t>
      </w:r>
      <w:r>
        <w:rPr>
          <w:color w:val="231F20"/>
        </w:rPr>
        <w:br/>
      </w:r>
      <w:r>
        <w:rPr>
          <w:noProof/>
          <w:color w:val="666666"/>
        </w:rPr>
        <w:drawing>
          <wp:inline distT="114300" distB="114300" distL="114300" distR="114300" wp14:anchorId="3688CC85" wp14:editId="3688CC86">
            <wp:extent cx="5749343" cy="1951806"/>
            <wp:effectExtent l="12700" t="12700" r="12700" b="12700"/>
            <wp:docPr id="21"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2"/>
                    <a:srcRect/>
                    <a:stretch>
                      <a:fillRect/>
                    </a:stretch>
                  </pic:blipFill>
                  <pic:spPr>
                    <a:xfrm>
                      <a:off x="0" y="0"/>
                      <a:ext cx="5749343" cy="1951806"/>
                    </a:xfrm>
                    <a:prstGeom prst="rect">
                      <a:avLst/>
                    </a:prstGeom>
                    <a:ln w="12700">
                      <a:solidFill>
                        <a:srgbClr val="000000"/>
                      </a:solidFill>
                      <a:prstDash val="solid"/>
                    </a:ln>
                  </pic:spPr>
                </pic:pic>
              </a:graphicData>
            </a:graphic>
          </wp:inline>
        </w:drawing>
      </w:r>
    </w:p>
    <w:p w14:paraId="3688CC2F" w14:textId="77777777" w:rsidR="00466179" w:rsidRDefault="002C3840">
      <w:pPr>
        <w:pStyle w:val="Heading4"/>
        <w:ind w:left="720" w:hanging="720"/>
        <w:rPr>
          <w:sz w:val="22"/>
          <w:szCs w:val="22"/>
        </w:rPr>
      </w:pPr>
      <w:bookmarkStart w:id="4" w:name="_7sz74lu4po9q" w:colFirst="0" w:colLast="0"/>
      <w:bookmarkEnd w:id="4"/>
      <w:r>
        <w:rPr>
          <w:sz w:val="22"/>
          <w:szCs w:val="22"/>
        </w:rPr>
        <w:t>6. Click the program level student learning outcomes folder.</w:t>
      </w:r>
    </w:p>
    <w:p w14:paraId="3688CC30" w14:textId="77777777" w:rsidR="00466179" w:rsidRDefault="002C3840">
      <w:r>
        <w:rPr>
          <w:noProof/>
        </w:rPr>
        <w:drawing>
          <wp:inline distT="114300" distB="114300" distL="114300" distR="114300" wp14:anchorId="3688CC87" wp14:editId="3688CC88">
            <wp:extent cx="6188436" cy="2746679"/>
            <wp:effectExtent l="12700" t="12700" r="12700" b="12700"/>
            <wp:docPr id="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a:stretch>
                      <a:fillRect/>
                    </a:stretch>
                  </pic:blipFill>
                  <pic:spPr>
                    <a:xfrm>
                      <a:off x="0" y="0"/>
                      <a:ext cx="6188436" cy="2746679"/>
                    </a:xfrm>
                    <a:prstGeom prst="rect">
                      <a:avLst/>
                    </a:prstGeom>
                    <a:ln w="12700">
                      <a:solidFill>
                        <a:srgbClr val="000000"/>
                      </a:solidFill>
                      <a:prstDash val="solid"/>
                    </a:ln>
                  </pic:spPr>
                </pic:pic>
              </a:graphicData>
            </a:graphic>
          </wp:inline>
        </w:drawing>
      </w:r>
    </w:p>
    <w:p w14:paraId="3688CC31" w14:textId="77777777" w:rsidR="00466179" w:rsidRDefault="002C3840">
      <w:pPr>
        <w:shd w:val="clear" w:color="auto" w:fill="FFFFFF"/>
        <w:spacing w:before="180" w:after="180" w:line="240" w:lineRule="auto"/>
      </w:pPr>
      <w:r>
        <w:rPr>
          <w:color w:val="231F20"/>
        </w:rPr>
        <w:lastRenderedPageBreak/>
        <w:t>7. Click on a relevant out</w:t>
      </w:r>
      <w:r>
        <w:rPr>
          <w:color w:val="231F20"/>
        </w:rPr>
        <w:t xml:space="preserve">come and click </w:t>
      </w:r>
      <w:r>
        <w:rPr>
          <w:b/>
          <w:color w:val="231F20"/>
        </w:rPr>
        <w:t>Import</w:t>
      </w:r>
      <w:r>
        <w:rPr>
          <w:color w:val="231F20"/>
        </w:rPr>
        <w:t>.</w:t>
      </w:r>
      <w:r>
        <w:rPr>
          <w:noProof/>
        </w:rPr>
        <w:drawing>
          <wp:inline distT="114300" distB="114300" distL="114300" distR="114300" wp14:anchorId="3688CC89" wp14:editId="3688CC8A">
            <wp:extent cx="6700838" cy="4316490"/>
            <wp:effectExtent l="12700" t="12700" r="12700" b="12700"/>
            <wp:docPr id="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4"/>
                    <a:srcRect/>
                    <a:stretch>
                      <a:fillRect/>
                    </a:stretch>
                  </pic:blipFill>
                  <pic:spPr>
                    <a:xfrm>
                      <a:off x="0" y="0"/>
                      <a:ext cx="6700838" cy="4316490"/>
                    </a:xfrm>
                    <a:prstGeom prst="rect">
                      <a:avLst/>
                    </a:prstGeom>
                    <a:ln w="12700">
                      <a:solidFill>
                        <a:srgbClr val="000000"/>
                      </a:solidFill>
                      <a:prstDash val="solid"/>
                    </a:ln>
                  </pic:spPr>
                </pic:pic>
              </a:graphicData>
            </a:graphic>
          </wp:inline>
        </w:drawing>
      </w:r>
      <w:r>
        <w:br/>
        <w:t>8. Repeat steps 3-7 to find and import each outcome mapped to your course. Next, you will create a rubric with only the outcome(s) specific to a particular assignment in the course.</w:t>
      </w:r>
      <w:r>
        <w:pict w14:anchorId="3688CC8B">
          <v:rect id="_x0000_i1027" style="width:0;height:1.5pt" o:hralign="center" o:hrstd="t" o:hr="t" fillcolor="#a0a0a0" stroked="f"/>
        </w:pict>
      </w:r>
    </w:p>
    <w:p w14:paraId="3688CC32" w14:textId="77777777" w:rsidR="00466179" w:rsidRDefault="002C3840">
      <w:pPr>
        <w:pStyle w:val="Heading3"/>
        <w:ind w:left="720"/>
        <w:rPr>
          <w:b/>
          <w:sz w:val="24"/>
          <w:szCs w:val="24"/>
        </w:rPr>
      </w:pPr>
      <w:bookmarkStart w:id="5" w:name="_bvvttby1q1bp" w:colFirst="0" w:colLast="0"/>
      <w:bookmarkEnd w:id="5"/>
      <w:r>
        <w:rPr>
          <w:b/>
          <w:sz w:val="24"/>
          <w:szCs w:val="24"/>
        </w:rPr>
        <w:t>II. Create a rubric with program level outcomes for a particular assignment</w:t>
      </w:r>
    </w:p>
    <w:p w14:paraId="3688CC33" w14:textId="77777777" w:rsidR="00466179" w:rsidRDefault="002C3840">
      <w:pPr>
        <w:numPr>
          <w:ilvl w:val="0"/>
          <w:numId w:val="1"/>
        </w:numPr>
        <w:shd w:val="clear" w:color="auto" w:fill="FFFFFF"/>
        <w:spacing w:before="180" w:line="240" w:lineRule="auto"/>
        <w:ind w:left="360"/>
        <w:rPr>
          <w:color w:val="231F20"/>
        </w:rPr>
      </w:pPr>
      <w:r>
        <w:rPr>
          <w:color w:val="231F20"/>
        </w:rPr>
        <w:t>Go to the desired course.</w:t>
      </w:r>
    </w:p>
    <w:p w14:paraId="3688CC34" w14:textId="77777777" w:rsidR="00466179" w:rsidRDefault="002C3840">
      <w:pPr>
        <w:numPr>
          <w:ilvl w:val="0"/>
          <w:numId w:val="1"/>
        </w:numPr>
        <w:shd w:val="clear" w:color="auto" w:fill="FFFFFF"/>
        <w:spacing w:line="240" w:lineRule="auto"/>
        <w:ind w:left="360"/>
        <w:rPr>
          <w:color w:val="231F20"/>
        </w:rPr>
      </w:pPr>
      <w:r>
        <w:rPr>
          <w:color w:val="231F20"/>
        </w:rPr>
        <w:t xml:space="preserve">Click </w:t>
      </w:r>
      <w:r>
        <w:rPr>
          <w:b/>
          <w:color w:val="231F20"/>
        </w:rPr>
        <w:t>Rubrics</w:t>
      </w:r>
      <w:r>
        <w:rPr>
          <w:color w:val="231F20"/>
        </w:rPr>
        <w:t xml:space="preserve"> in the course navigation menu.</w:t>
      </w:r>
    </w:p>
    <w:p w14:paraId="3688CC35" w14:textId="77777777" w:rsidR="00466179" w:rsidRDefault="002C3840">
      <w:pPr>
        <w:numPr>
          <w:ilvl w:val="0"/>
          <w:numId w:val="1"/>
        </w:numPr>
        <w:shd w:val="clear" w:color="auto" w:fill="FFFFFF"/>
        <w:spacing w:after="180" w:line="240" w:lineRule="auto"/>
        <w:ind w:left="360"/>
        <w:rPr>
          <w:color w:val="231F20"/>
        </w:rPr>
      </w:pPr>
      <w:r>
        <w:rPr>
          <w:color w:val="231F20"/>
        </w:rPr>
        <w:t xml:space="preserve">Click </w:t>
      </w:r>
      <w:r>
        <w:rPr>
          <w:b/>
          <w:color w:val="231F20"/>
        </w:rPr>
        <w:t>+Add Rubric</w:t>
      </w:r>
      <w:r>
        <w:rPr>
          <w:color w:val="231F20"/>
        </w:rPr>
        <w:t>.</w:t>
      </w:r>
    </w:p>
    <w:p w14:paraId="3688CC36" w14:textId="77777777" w:rsidR="00466179" w:rsidRDefault="002C3840">
      <w:pPr>
        <w:shd w:val="clear" w:color="auto" w:fill="FFFFFF"/>
        <w:spacing w:before="180" w:after="180"/>
        <w:rPr>
          <w:color w:val="231F20"/>
        </w:rPr>
      </w:pPr>
      <w:r>
        <w:rPr>
          <w:noProof/>
          <w:color w:val="231F20"/>
        </w:rPr>
        <w:drawing>
          <wp:inline distT="114300" distB="114300" distL="114300" distR="114300" wp14:anchorId="3688CC8C" wp14:editId="3688CC8D">
            <wp:extent cx="4941570" cy="2325445"/>
            <wp:effectExtent l="12700" t="12700" r="12700" b="12700"/>
            <wp:docPr id="1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4941570" cy="2325445"/>
                    </a:xfrm>
                    <a:prstGeom prst="rect">
                      <a:avLst/>
                    </a:prstGeom>
                    <a:ln w="12700">
                      <a:solidFill>
                        <a:srgbClr val="000000"/>
                      </a:solidFill>
                      <a:prstDash val="solid"/>
                    </a:ln>
                  </pic:spPr>
                </pic:pic>
              </a:graphicData>
            </a:graphic>
          </wp:inline>
        </w:drawing>
      </w:r>
    </w:p>
    <w:p w14:paraId="3688CC37" w14:textId="77777777" w:rsidR="00466179" w:rsidRDefault="00466179">
      <w:pPr>
        <w:ind w:left="720"/>
        <w:rPr>
          <w:color w:val="231F20"/>
        </w:rPr>
      </w:pPr>
    </w:p>
    <w:p w14:paraId="3688CC38" w14:textId="77777777" w:rsidR="00466179" w:rsidRDefault="002C3840">
      <w:pPr>
        <w:ind w:left="720"/>
        <w:rPr>
          <w:color w:val="231F20"/>
        </w:rPr>
      </w:pPr>
      <w:r>
        <w:rPr>
          <w:color w:val="231F20"/>
        </w:rPr>
        <w:t xml:space="preserve">4. Give the rubric a </w:t>
      </w:r>
      <w:r>
        <w:rPr>
          <w:b/>
          <w:color w:val="231F20"/>
        </w:rPr>
        <w:t xml:space="preserve">Title </w:t>
      </w:r>
      <w:r>
        <w:rPr>
          <w:color w:val="231F20"/>
        </w:rPr>
        <w:t>specific to the assignment.</w:t>
      </w:r>
    </w:p>
    <w:p w14:paraId="3688CC39" w14:textId="77777777" w:rsidR="00466179" w:rsidRDefault="002C3840">
      <w:pPr>
        <w:ind w:left="720"/>
        <w:rPr>
          <w:color w:val="231F20"/>
        </w:rPr>
      </w:pPr>
      <w:r>
        <w:rPr>
          <w:color w:val="231F20"/>
        </w:rPr>
        <w:lastRenderedPageBreak/>
        <w:t xml:space="preserve">5. Click </w:t>
      </w:r>
      <w:r>
        <w:rPr>
          <w:b/>
          <w:color w:val="231F20"/>
        </w:rPr>
        <w:t>Find Outcome</w:t>
      </w:r>
      <w:r>
        <w:rPr>
          <w:color w:val="231F20"/>
        </w:rPr>
        <w:t>.</w:t>
      </w:r>
    </w:p>
    <w:p w14:paraId="3688CC3A" w14:textId="77777777" w:rsidR="00466179" w:rsidRDefault="002C3840">
      <w:pPr>
        <w:rPr>
          <w:color w:val="231F20"/>
        </w:rPr>
      </w:pPr>
      <w:r>
        <w:rPr>
          <w:noProof/>
          <w:color w:val="231F20"/>
        </w:rPr>
        <w:drawing>
          <wp:inline distT="114300" distB="114300" distL="114300" distR="114300" wp14:anchorId="3688CC8E" wp14:editId="3688CC8F">
            <wp:extent cx="6516929" cy="2833892"/>
            <wp:effectExtent l="12700" t="12700" r="12700" b="1270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6516929" cy="2833892"/>
                    </a:xfrm>
                    <a:prstGeom prst="rect">
                      <a:avLst/>
                    </a:prstGeom>
                    <a:ln w="12700">
                      <a:solidFill>
                        <a:srgbClr val="000000"/>
                      </a:solidFill>
                      <a:prstDash val="solid"/>
                    </a:ln>
                  </pic:spPr>
                </pic:pic>
              </a:graphicData>
            </a:graphic>
          </wp:inline>
        </w:drawing>
      </w:r>
    </w:p>
    <w:p w14:paraId="3688CC3B" w14:textId="77777777" w:rsidR="00466179" w:rsidRDefault="00466179">
      <w:pPr>
        <w:ind w:left="720"/>
        <w:rPr>
          <w:color w:val="231F20"/>
        </w:rPr>
      </w:pPr>
    </w:p>
    <w:p w14:paraId="3688CC3C" w14:textId="77777777" w:rsidR="00466179" w:rsidRDefault="002C3840">
      <w:pPr>
        <w:pBdr>
          <w:top w:val="nil"/>
          <w:left w:val="nil"/>
          <w:bottom w:val="nil"/>
          <w:right w:val="nil"/>
          <w:between w:val="nil"/>
        </w:pBdr>
        <w:ind w:left="270" w:hanging="270"/>
        <w:rPr>
          <w:color w:val="231F20"/>
        </w:rPr>
      </w:pPr>
      <w:r>
        <w:rPr>
          <w:color w:val="231F20"/>
        </w:rPr>
        <w:t>6. Click to select the desired outcome.</w:t>
      </w:r>
    </w:p>
    <w:p w14:paraId="3688CC3D" w14:textId="77777777" w:rsidR="00466179" w:rsidRDefault="002C3840">
      <w:pPr>
        <w:pBdr>
          <w:top w:val="nil"/>
          <w:left w:val="nil"/>
          <w:bottom w:val="nil"/>
          <w:right w:val="nil"/>
          <w:between w:val="nil"/>
        </w:pBdr>
        <w:ind w:left="270" w:hanging="270"/>
        <w:rPr>
          <w:color w:val="231F20"/>
        </w:rPr>
      </w:pPr>
      <w:r>
        <w:rPr>
          <w:color w:val="231F20"/>
        </w:rPr>
        <w:t>7. Choose whether you wish to “</w:t>
      </w:r>
      <w:r>
        <w:rPr>
          <w:b/>
          <w:color w:val="231F20"/>
        </w:rPr>
        <w:t>Use this criterion for scoring</w:t>
      </w:r>
      <w:r>
        <w:rPr>
          <w:color w:val="231F20"/>
        </w:rPr>
        <w:t xml:space="preserve">” (i.e., if you want the points in the outcome to count towards student grades, click to select the option. Otherwise, leave it deselected.) </w:t>
      </w:r>
    </w:p>
    <w:p w14:paraId="3688CC3E" w14:textId="77777777" w:rsidR="00466179" w:rsidRDefault="002C3840">
      <w:pPr>
        <w:pBdr>
          <w:top w:val="nil"/>
          <w:left w:val="nil"/>
          <w:bottom w:val="nil"/>
          <w:right w:val="nil"/>
          <w:between w:val="nil"/>
        </w:pBdr>
        <w:ind w:left="270" w:hanging="270"/>
        <w:rPr>
          <w:color w:val="231F20"/>
        </w:rPr>
      </w:pPr>
      <w:r>
        <w:rPr>
          <w:color w:val="231F20"/>
        </w:rPr>
        <w:t xml:space="preserve">8. Click </w:t>
      </w:r>
      <w:r>
        <w:rPr>
          <w:b/>
          <w:color w:val="231F20"/>
        </w:rPr>
        <w:t>Import</w:t>
      </w:r>
      <w:r>
        <w:rPr>
          <w:color w:val="231F20"/>
        </w:rPr>
        <w:t>.</w:t>
      </w:r>
    </w:p>
    <w:p w14:paraId="3688CC3F" w14:textId="77777777" w:rsidR="00466179" w:rsidRDefault="002C3840">
      <w:pPr>
        <w:ind w:left="270"/>
        <w:rPr>
          <w:color w:val="231F20"/>
        </w:rPr>
      </w:pPr>
      <w:r>
        <w:rPr>
          <w:noProof/>
          <w:color w:val="231F20"/>
        </w:rPr>
        <w:drawing>
          <wp:inline distT="114300" distB="114300" distL="114300" distR="114300" wp14:anchorId="3688CC90" wp14:editId="3688CC91">
            <wp:extent cx="6596063" cy="4241635"/>
            <wp:effectExtent l="12700" t="12700" r="12700" b="1270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6596063" cy="4241635"/>
                    </a:xfrm>
                    <a:prstGeom prst="rect">
                      <a:avLst/>
                    </a:prstGeom>
                    <a:ln w="12700">
                      <a:solidFill>
                        <a:srgbClr val="000000"/>
                      </a:solidFill>
                      <a:prstDash val="solid"/>
                    </a:ln>
                  </pic:spPr>
                </pic:pic>
              </a:graphicData>
            </a:graphic>
          </wp:inline>
        </w:drawing>
      </w:r>
    </w:p>
    <w:p w14:paraId="3688CC40" w14:textId="77777777" w:rsidR="00466179" w:rsidRDefault="002C3840">
      <w:pPr>
        <w:ind w:left="270"/>
      </w:pPr>
      <w:r>
        <w:rPr>
          <w:color w:val="231F20"/>
        </w:rPr>
        <w:t xml:space="preserve">9. Repeat steps 5-8 </w:t>
      </w:r>
      <w:r>
        <w:t>to find and import any other outcome(s) relevant to the assignment.</w:t>
      </w:r>
    </w:p>
    <w:p w14:paraId="3688CC41" w14:textId="77777777" w:rsidR="00466179" w:rsidRDefault="00466179">
      <w:pPr>
        <w:ind w:left="270"/>
      </w:pPr>
    </w:p>
    <w:p w14:paraId="3688CC42" w14:textId="77777777" w:rsidR="00466179" w:rsidRDefault="002C3840">
      <w:pPr>
        <w:ind w:left="270"/>
      </w:pPr>
      <w:r>
        <w:t xml:space="preserve">10. Edit or remove the default criterion using the pencil or trash icon. </w:t>
      </w:r>
    </w:p>
    <w:p w14:paraId="3688CC43" w14:textId="77777777" w:rsidR="00466179" w:rsidRDefault="002C3840">
      <w:pPr>
        <w:ind w:left="270"/>
      </w:pPr>
      <w:r>
        <w:lastRenderedPageBreak/>
        <w:t xml:space="preserve">11. Add any course-specific criteria using the </w:t>
      </w:r>
      <w:r>
        <w:rPr>
          <w:b/>
        </w:rPr>
        <w:t>+Criterion</w:t>
      </w:r>
      <w:r>
        <w:t xml:space="preserve"> button.</w:t>
      </w:r>
    </w:p>
    <w:p w14:paraId="3688CC44" w14:textId="77777777" w:rsidR="00466179" w:rsidRDefault="002C3840">
      <w:pPr>
        <w:ind w:left="360" w:hanging="360"/>
      </w:pPr>
      <w:r>
        <w:t>12. Clic</w:t>
      </w:r>
      <w:r>
        <w:t xml:space="preserve">k </w:t>
      </w:r>
      <w:r>
        <w:rPr>
          <w:b/>
        </w:rPr>
        <w:t>Create Rubric</w:t>
      </w:r>
      <w:r>
        <w:t>. Upon adding the rubric to an assignment, you will have an opportunity to set additional options.</w:t>
      </w:r>
    </w:p>
    <w:p w14:paraId="3688CC45" w14:textId="77777777" w:rsidR="00466179" w:rsidRDefault="002C3840">
      <w:pPr>
        <w:ind w:left="270"/>
        <w:rPr>
          <w:color w:val="231F20"/>
        </w:rPr>
      </w:pPr>
      <w:r>
        <w:rPr>
          <w:noProof/>
        </w:rPr>
        <w:drawing>
          <wp:inline distT="114300" distB="114300" distL="114300" distR="114300" wp14:anchorId="3688CC92" wp14:editId="3688CC93">
            <wp:extent cx="5883910" cy="2690813"/>
            <wp:effectExtent l="0" t="0" r="0" b="0"/>
            <wp:docPr id="20"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8"/>
                    <a:srcRect/>
                    <a:stretch>
                      <a:fillRect/>
                    </a:stretch>
                  </pic:blipFill>
                  <pic:spPr>
                    <a:xfrm>
                      <a:off x="0" y="0"/>
                      <a:ext cx="5883910" cy="2690813"/>
                    </a:xfrm>
                    <a:prstGeom prst="rect">
                      <a:avLst/>
                    </a:prstGeom>
                    <a:ln/>
                  </pic:spPr>
                </pic:pic>
              </a:graphicData>
            </a:graphic>
          </wp:inline>
        </w:drawing>
      </w:r>
    </w:p>
    <w:p w14:paraId="3688CC46" w14:textId="77777777" w:rsidR="00466179" w:rsidRDefault="002C3840">
      <w:pPr>
        <w:rPr>
          <w:color w:val="231F20"/>
        </w:rPr>
      </w:pPr>
      <w:r>
        <w:pict w14:anchorId="3688CC94">
          <v:rect id="_x0000_i1028" style="width:0;height:1.5pt" o:hralign="center" o:hrstd="t" o:hr="t" fillcolor="#a0a0a0" stroked="f"/>
        </w:pict>
      </w:r>
    </w:p>
    <w:p w14:paraId="3688CC47" w14:textId="77777777" w:rsidR="00466179" w:rsidRDefault="002C3840">
      <w:pPr>
        <w:pStyle w:val="Heading3"/>
        <w:rPr>
          <w:b/>
          <w:sz w:val="24"/>
          <w:szCs w:val="24"/>
        </w:rPr>
      </w:pPr>
      <w:bookmarkStart w:id="6" w:name="_3iqctf4cokx8" w:colFirst="0" w:colLast="0"/>
      <w:bookmarkEnd w:id="6"/>
      <w:r>
        <w:rPr>
          <w:b/>
          <w:sz w:val="24"/>
          <w:szCs w:val="24"/>
        </w:rPr>
        <w:t>III. Add the rubric to an assignment</w:t>
      </w:r>
    </w:p>
    <w:p w14:paraId="3688CC48" w14:textId="77777777" w:rsidR="00466179" w:rsidRDefault="002C3840">
      <w:pPr>
        <w:numPr>
          <w:ilvl w:val="0"/>
          <w:numId w:val="5"/>
        </w:numPr>
        <w:pBdr>
          <w:top w:val="nil"/>
          <w:left w:val="nil"/>
          <w:bottom w:val="nil"/>
          <w:right w:val="nil"/>
          <w:between w:val="nil"/>
        </w:pBdr>
        <w:ind w:left="270" w:hanging="270"/>
      </w:pPr>
      <w:r>
        <w:t xml:space="preserve">In the desired course, go to </w:t>
      </w:r>
      <w:r>
        <w:rPr>
          <w:b/>
        </w:rPr>
        <w:t>Assignments</w:t>
      </w:r>
      <w:r>
        <w:t xml:space="preserve"> or </w:t>
      </w:r>
      <w:r>
        <w:rPr>
          <w:b/>
        </w:rPr>
        <w:t>Modules</w:t>
      </w:r>
      <w:r>
        <w:t>.</w:t>
      </w:r>
    </w:p>
    <w:p w14:paraId="3688CC49" w14:textId="77777777" w:rsidR="00466179" w:rsidRDefault="002C3840">
      <w:pPr>
        <w:numPr>
          <w:ilvl w:val="0"/>
          <w:numId w:val="5"/>
        </w:numPr>
        <w:pBdr>
          <w:top w:val="nil"/>
          <w:left w:val="nil"/>
          <w:bottom w:val="nil"/>
          <w:right w:val="nil"/>
          <w:between w:val="nil"/>
        </w:pBdr>
        <w:ind w:left="270" w:hanging="270"/>
      </w:pPr>
      <w:r>
        <w:t xml:space="preserve">Create a Canvas Assignment or go to an existing </w:t>
      </w:r>
      <w:r>
        <w:t>one.</w:t>
      </w:r>
    </w:p>
    <w:p w14:paraId="3688CC4A" w14:textId="77777777" w:rsidR="00466179" w:rsidRDefault="002C3840">
      <w:pPr>
        <w:numPr>
          <w:ilvl w:val="0"/>
          <w:numId w:val="5"/>
        </w:numPr>
        <w:pBdr>
          <w:top w:val="nil"/>
          <w:left w:val="nil"/>
          <w:bottom w:val="nil"/>
          <w:right w:val="nil"/>
          <w:between w:val="nil"/>
        </w:pBdr>
        <w:ind w:left="270" w:hanging="270"/>
      </w:pPr>
      <w:r>
        <w:t xml:space="preserve">After saving the new assignment or clicking the link to the existing one, click the </w:t>
      </w:r>
      <w:r>
        <w:rPr>
          <w:b/>
        </w:rPr>
        <w:t>+Rubric</w:t>
      </w:r>
      <w:r>
        <w:t xml:space="preserve"> button.</w:t>
      </w:r>
    </w:p>
    <w:p w14:paraId="3688CC4B" w14:textId="77777777" w:rsidR="00466179" w:rsidRDefault="002C3840">
      <w:r>
        <w:rPr>
          <w:noProof/>
        </w:rPr>
        <w:drawing>
          <wp:inline distT="114300" distB="114300" distL="114300" distR="114300" wp14:anchorId="3688CC95" wp14:editId="3688CC96">
            <wp:extent cx="4922796" cy="2686069"/>
            <wp:effectExtent l="12700" t="12700" r="12700" b="1270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9"/>
                    <a:srcRect/>
                    <a:stretch>
                      <a:fillRect/>
                    </a:stretch>
                  </pic:blipFill>
                  <pic:spPr>
                    <a:xfrm>
                      <a:off x="0" y="0"/>
                      <a:ext cx="4922796" cy="2686069"/>
                    </a:xfrm>
                    <a:prstGeom prst="rect">
                      <a:avLst/>
                    </a:prstGeom>
                    <a:ln w="12700">
                      <a:solidFill>
                        <a:srgbClr val="000000"/>
                      </a:solidFill>
                      <a:prstDash val="solid"/>
                    </a:ln>
                  </pic:spPr>
                </pic:pic>
              </a:graphicData>
            </a:graphic>
          </wp:inline>
        </w:drawing>
      </w:r>
    </w:p>
    <w:p w14:paraId="3688CC4C" w14:textId="77777777" w:rsidR="00466179" w:rsidRDefault="00466179"/>
    <w:p w14:paraId="3688CC4D" w14:textId="77777777" w:rsidR="00466179" w:rsidRDefault="00466179"/>
    <w:p w14:paraId="3688CC4E" w14:textId="77777777" w:rsidR="00466179" w:rsidRDefault="00466179"/>
    <w:p w14:paraId="3688CC4F" w14:textId="77777777" w:rsidR="00466179" w:rsidRDefault="00466179"/>
    <w:p w14:paraId="3688CC50" w14:textId="77777777" w:rsidR="00466179" w:rsidRDefault="00466179"/>
    <w:p w14:paraId="3688CC51" w14:textId="77777777" w:rsidR="00466179" w:rsidRDefault="00466179"/>
    <w:p w14:paraId="3688CC52" w14:textId="77777777" w:rsidR="00466179" w:rsidRDefault="00466179"/>
    <w:p w14:paraId="3688CC53" w14:textId="77777777" w:rsidR="00466179" w:rsidRDefault="00466179"/>
    <w:p w14:paraId="3688CC54" w14:textId="77777777" w:rsidR="00466179" w:rsidRDefault="002C3840">
      <w:pPr>
        <w:numPr>
          <w:ilvl w:val="0"/>
          <w:numId w:val="5"/>
        </w:numPr>
        <w:ind w:left="270" w:hanging="270"/>
      </w:pPr>
      <w:r>
        <w:t xml:space="preserve">Click </w:t>
      </w:r>
      <w:r>
        <w:rPr>
          <w:b/>
        </w:rPr>
        <w:t>Find a Rubric</w:t>
      </w:r>
      <w:r>
        <w:t>.</w:t>
      </w:r>
    </w:p>
    <w:p w14:paraId="3688CC55" w14:textId="77777777" w:rsidR="00466179" w:rsidRDefault="002C3840">
      <w:r>
        <w:rPr>
          <w:noProof/>
        </w:rPr>
        <w:lastRenderedPageBreak/>
        <w:drawing>
          <wp:inline distT="114300" distB="114300" distL="114300" distR="114300" wp14:anchorId="3688CC97" wp14:editId="3688CC98">
            <wp:extent cx="3723780" cy="4225385"/>
            <wp:effectExtent l="12700" t="12700" r="12700" b="12700"/>
            <wp:docPr id="1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0"/>
                    <a:srcRect/>
                    <a:stretch>
                      <a:fillRect/>
                    </a:stretch>
                  </pic:blipFill>
                  <pic:spPr>
                    <a:xfrm>
                      <a:off x="0" y="0"/>
                      <a:ext cx="3723780" cy="4225385"/>
                    </a:xfrm>
                    <a:prstGeom prst="rect">
                      <a:avLst/>
                    </a:prstGeom>
                    <a:ln w="12700">
                      <a:solidFill>
                        <a:srgbClr val="000000"/>
                      </a:solidFill>
                      <a:prstDash val="solid"/>
                    </a:ln>
                  </pic:spPr>
                </pic:pic>
              </a:graphicData>
            </a:graphic>
          </wp:inline>
        </w:drawing>
      </w:r>
    </w:p>
    <w:p w14:paraId="3688CC56" w14:textId="77777777" w:rsidR="00466179" w:rsidRDefault="002C3840">
      <w:pPr>
        <w:numPr>
          <w:ilvl w:val="0"/>
          <w:numId w:val="5"/>
        </w:numPr>
        <w:ind w:left="270" w:hanging="270"/>
      </w:pPr>
      <w:r>
        <w:t xml:space="preserve">Scroll to find and click the course under </w:t>
      </w:r>
      <w:r>
        <w:rPr>
          <w:b/>
        </w:rPr>
        <w:t>Find a Rubric</w:t>
      </w:r>
      <w:r>
        <w:t xml:space="preserve"> in the left column.</w:t>
      </w:r>
    </w:p>
    <w:p w14:paraId="3688CC57" w14:textId="77777777" w:rsidR="00466179" w:rsidRDefault="002C3840">
      <w:pPr>
        <w:numPr>
          <w:ilvl w:val="0"/>
          <w:numId w:val="5"/>
        </w:numPr>
        <w:ind w:left="270" w:hanging="270"/>
      </w:pPr>
      <w:r>
        <w:t>Click the specific rubric in the middle column.</w:t>
      </w:r>
    </w:p>
    <w:p w14:paraId="3688CC58" w14:textId="77777777" w:rsidR="00466179" w:rsidRDefault="002C3840">
      <w:pPr>
        <w:numPr>
          <w:ilvl w:val="0"/>
          <w:numId w:val="5"/>
        </w:numPr>
        <w:ind w:left="270" w:hanging="270"/>
      </w:pPr>
      <w:r>
        <w:t xml:space="preserve">Click </w:t>
      </w:r>
      <w:r>
        <w:rPr>
          <w:b/>
        </w:rPr>
        <w:t>Use This Rubric</w:t>
      </w:r>
      <w:r>
        <w:t xml:space="preserve"> in the right column.</w:t>
      </w:r>
    </w:p>
    <w:p w14:paraId="3688CC59" w14:textId="77777777" w:rsidR="00466179" w:rsidRDefault="002C3840">
      <w:pPr>
        <w:ind w:left="720" w:hanging="720"/>
      </w:pPr>
      <w:r>
        <w:rPr>
          <w:noProof/>
        </w:rPr>
        <w:drawing>
          <wp:inline distT="114300" distB="114300" distL="114300" distR="114300" wp14:anchorId="3688CC99" wp14:editId="3688CC9A">
            <wp:extent cx="5978621" cy="3352753"/>
            <wp:effectExtent l="12700" t="12700" r="12700" b="12700"/>
            <wp:docPr id="1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1"/>
                    <a:srcRect/>
                    <a:stretch>
                      <a:fillRect/>
                    </a:stretch>
                  </pic:blipFill>
                  <pic:spPr>
                    <a:xfrm>
                      <a:off x="0" y="0"/>
                      <a:ext cx="5978621" cy="3352753"/>
                    </a:xfrm>
                    <a:prstGeom prst="rect">
                      <a:avLst/>
                    </a:prstGeom>
                    <a:ln w="12700">
                      <a:solidFill>
                        <a:srgbClr val="000000"/>
                      </a:solidFill>
                      <a:prstDash val="solid"/>
                    </a:ln>
                  </pic:spPr>
                </pic:pic>
              </a:graphicData>
            </a:graphic>
          </wp:inline>
        </w:drawing>
      </w:r>
    </w:p>
    <w:p w14:paraId="3688CC5A" w14:textId="77777777" w:rsidR="00466179" w:rsidRDefault="00466179">
      <w:pPr>
        <w:ind w:left="720" w:hanging="720"/>
      </w:pPr>
    </w:p>
    <w:p w14:paraId="3688CC5B" w14:textId="77777777" w:rsidR="00466179" w:rsidRDefault="002C3840">
      <w:pPr>
        <w:numPr>
          <w:ilvl w:val="0"/>
          <w:numId w:val="5"/>
        </w:numPr>
        <w:ind w:left="270" w:hanging="270"/>
      </w:pPr>
      <w:r>
        <w:t>To get to the rubric settings, click the pencil icon. Click the magnifying glass icon to find another rubric, or the trash can icon to delete the rubric.</w:t>
      </w:r>
    </w:p>
    <w:p w14:paraId="3688CC5C" w14:textId="77777777" w:rsidR="00466179" w:rsidRDefault="002C3840">
      <w:pPr>
        <w:ind w:left="720" w:hanging="720"/>
      </w:pPr>
      <w:r>
        <w:rPr>
          <w:noProof/>
        </w:rPr>
        <w:lastRenderedPageBreak/>
        <w:drawing>
          <wp:inline distT="114300" distB="114300" distL="114300" distR="114300" wp14:anchorId="3688CC9B" wp14:editId="3688CC9C">
            <wp:extent cx="6438900" cy="2495550"/>
            <wp:effectExtent l="0" t="0" r="0" b="0"/>
            <wp:docPr id="2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2"/>
                    <a:srcRect/>
                    <a:stretch>
                      <a:fillRect/>
                    </a:stretch>
                  </pic:blipFill>
                  <pic:spPr>
                    <a:xfrm>
                      <a:off x="0" y="0"/>
                      <a:ext cx="6438900" cy="2495550"/>
                    </a:xfrm>
                    <a:prstGeom prst="rect">
                      <a:avLst/>
                    </a:prstGeom>
                    <a:ln/>
                  </pic:spPr>
                </pic:pic>
              </a:graphicData>
            </a:graphic>
          </wp:inline>
        </w:drawing>
      </w:r>
    </w:p>
    <w:p w14:paraId="3688CC5D" w14:textId="77777777" w:rsidR="00466179" w:rsidRDefault="00466179">
      <w:pPr>
        <w:ind w:left="450" w:hanging="270"/>
      </w:pPr>
    </w:p>
    <w:p w14:paraId="3688CC5E" w14:textId="77777777" w:rsidR="00466179" w:rsidRDefault="002C3840">
      <w:pPr>
        <w:numPr>
          <w:ilvl w:val="0"/>
          <w:numId w:val="5"/>
        </w:numPr>
        <w:ind w:left="180"/>
      </w:pPr>
      <w:r>
        <w:t>Selec</w:t>
      </w:r>
      <w:r>
        <w:t xml:space="preserve">t the desired settings as described below and click </w:t>
      </w:r>
      <w:r>
        <w:rPr>
          <w:b/>
        </w:rPr>
        <w:t>Update Rubric</w:t>
      </w:r>
      <w:r>
        <w:t>.</w:t>
      </w:r>
    </w:p>
    <w:p w14:paraId="3688CC5F" w14:textId="77777777" w:rsidR="00466179" w:rsidRDefault="002C3840">
      <w:pPr>
        <w:ind w:left="450" w:hanging="270"/>
      </w:pPr>
      <w:r>
        <w:t>[1] Do not select “</w:t>
      </w:r>
      <w:r>
        <w:rPr>
          <w:b/>
        </w:rPr>
        <w:t>I’ll write free-form comments when assessing students</w:t>
      </w:r>
      <w:r>
        <w:t>” as outcomes do not work with this option.</w:t>
      </w:r>
    </w:p>
    <w:p w14:paraId="3688CC60" w14:textId="77777777" w:rsidR="00466179" w:rsidRDefault="002C3840">
      <w:pPr>
        <w:ind w:left="450" w:hanging="270"/>
      </w:pPr>
      <w:r>
        <w:t>[2] Select “</w:t>
      </w:r>
      <w:r>
        <w:rPr>
          <w:b/>
        </w:rPr>
        <w:t>Remove points from rubric”</w:t>
      </w:r>
      <w:r>
        <w:t xml:space="preserve"> if you do not wish for any of the rubric points to show up for the students. Even if selected, the points will still appear in the Outcome Results report.</w:t>
      </w:r>
    </w:p>
    <w:p w14:paraId="3688CC61" w14:textId="77777777" w:rsidR="00466179" w:rsidRDefault="002C3840">
      <w:pPr>
        <w:ind w:left="450" w:hanging="270"/>
      </w:pPr>
      <w:r>
        <w:t>[3] If “</w:t>
      </w:r>
      <w:r>
        <w:rPr>
          <w:b/>
        </w:rPr>
        <w:t>Don’t post Outcomes results to Learning Mastery Gradebook”</w:t>
      </w:r>
      <w:r>
        <w:t xml:space="preserve"> is selected, students will still </w:t>
      </w:r>
      <w:r>
        <w:t xml:space="preserve">be able to see rubric and outcome results in their Grades view and submission details pages but results will not be posted to the </w:t>
      </w:r>
      <w:hyperlink r:id="rId23">
        <w:r>
          <w:rPr>
            <w:color w:val="1155CC"/>
            <w:u w:val="single"/>
          </w:rPr>
          <w:t>Learning Mastery Gradebook</w:t>
        </w:r>
      </w:hyperlink>
      <w:r>
        <w:t>.</w:t>
      </w:r>
    </w:p>
    <w:p w14:paraId="3688CC62" w14:textId="77777777" w:rsidR="00466179" w:rsidRDefault="002C3840">
      <w:pPr>
        <w:ind w:left="450" w:hanging="270"/>
      </w:pPr>
      <w:r>
        <w:t>[4] Select “</w:t>
      </w:r>
      <w:r>
        <w:rPr>
          <w:b/>
        </w:rPr>
        <w:t>Use this rubric for assignment grading”</w:t>
      </w:r>
      <w:r>
        <w:t xml:space="preserve"> if you want the rubric points to go to the Gradebook. Outcomes will still get reported even if you do not select this option </w:t>
      </w:r>
      <w:proofErr w:type="gramStart"/>
      <w:r>
        <w:t>as long as</w:t>
      </w:r>
      <w:proofErr w:type="gramEnd"/>
      <w:r>
        <w:t xml:space="preserve"> you select the outcome rat</w:t>
      </w:r>
      <w:r>
        <w:t>ings for each student.</w:t>
      </w:r>
    </w:p>
    <w:p w14:paraId="3688CC63" w14:textId="77777777" w:rsidR="00466179" w:rsidRDefault="002C3840">
      <w:pPr>
        <w:ind w:left="450" w:hanging="270"/>
      </w:pPr>
      <w:r>
        <w:t>[5] Select “</w:t>
      </w:r>
      <w:r>
        <w:rPr>
          <w:b/>
        </w:rPr>
        <w:t>Hide score total for assessment results”</w:t>
      </w:r>
      <w:r>
        <w:t xml:space="preserve"> if you don't want students to see the score total for the rubric. Students can still see the point values for each criterion, but the total score will not be shown at the bottom of</w:t>
      </w:r>
      <w:r>
        <w:t xml:space="preserve"> the rubric. This option is only available if the rubric is not being used for grading, so you won’t see this option once you select option 4.</w:t>
      </w:r>
    </w:p>
    <w:p w14:paraId="3688CC64" w14:textId="77777777" w:rsidR="00466179" w:rsidRDefault="002C3840">
      <w:pPr>
        <w:pStyle w:val="Heading3"/>
        <w:ind w:left="720"/>
        <w:rPr>
          <w:sz w:val="22"/>
          <w:szCs w:val="22"/>
        </w:rPr>
      </w:pPr>
      <w:bookmarkStart w:id="7" w:name="_1qprf2sux76y" w:colFirst="0" w:colLast="0"/>
      <w:bookmarkEnd w:id="7"/>
      <w:r>
        <w:rPr>
          <w:noProof/>
          <w:color w:val="000000"/>
          <w:sz w:val="22"/>
          <w:szCs w:val="22"/>
        </w:rPr>
        <w:drawing>
          <wp:inline distT="114300" distB="114300" distL="114300" distR="114300" wp14:anchorId="3688CC9D" wp14:editId="3688CC9E">
            <wp:extent cx="6858000" cy="2222500"/>
            <wp:effectExtent l="12700" t="12700" r="12700" b="12700"/>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4"/>
                    <a:srcRect/>
                    <a:stretch>
                      <a:fillRect/>
                    </a:stretch>
                  </pic:blipFill>
                  <pic:spPr>
                    <a:xfrm>
                      <a:off x="0" y="0"/>
                      <a:ext cx="6858000" cy="2222500"/>
                    </a:xfrm>
                    <a:prstGeom prst="rect">
                      <a:avLst/>
                    </a:prstGeom>
                    <a:ln w="12700">
                      <a:solidFill>
                        <a:srgbClr val="000000"/>
                      </a:solidFill>
                      <a:prstDash val="solid"/>
                    </a:ln>
                  </pic:spPr>
                </pic:pic>
              </a:graphicData>
            </a:graphic>
          </wp:inline>
        </w:drawing>
      </w:r>
    </w:p>
    <w:p w14:paraId="3688CC65" w14:textId="77777777" w:rsidR="00466179" w:rsidRDefault="002C3840">
      <w:pPr>
        <w:pStyle w:val="Heading3"/>
        <w:ind w:left="720"/>
        <w:rPr>
          <w:sz w:val="22"/>
          <w:szCs w:val="22"/>
        </w:rPr>
      </w:pPr>
      <w:bookmarkStart w:id="8" w:name="_r5lqnsbixc1v" w:colFirst="0" w:colLast="0"/>
      <w:bookmarkEnd w:id="8"/>
      <w:r>
        <w:br w:type="page"/>
      </w:r>
    </w:p>
    <w:p w14:paraId="3688CC66" w14:textId="77777777" w:rsidR="00466179" w:rsidRDefault="002C3840">
      <w:pPr>
        <w:pStyle w:val="Heading3"/>
        <w:ind w:left="720"/>
        <w:rPr>
          <w:b/>
          <w:sz w:val="24"/>
          <w:szCs w:val="24"/>
        </w:rPr>
      </w:pPr>
      <w:bookmarkStart w:id="9" w:name="_xa6cg6edsrq1" w:colFirst="0" w:colLast="0"/>
      <w:bookmarkEnd w:id="9"/>
      <w:r>
        <w:rPr>
          <w:b/>
          <w:sz w:val="24"/>
          <w:szCs w:val="24"/>
        </w:rPr>
        <w:lastRenderedPageBreak/>
        <w:t>IV. Use the rubric to score the assignment</w:t>
      </w:r>
    </w:p>
    <w:p w14:paraId="3688CC67" w14:textId="77777777" w:rsidR="00466179" w:rsidRDefault="002C3840">
      <w:pPr>
        <w:numPr>
          <w:ilvl w:val="0"/>
          <w:numId w:val="2"/>
        </w:numPr>
        <w:shd w:val="clear" w:color="auto" w:fill="FFFFFF"/>
        <w:spacing w:before="180" w:line="240" w:lineRule="auto"/>
        <w:ind w:left="270" w:hanging="270"/>
        <w:rPr>
          <w:color w:val="231F20"/>
        </w:rPr>
      </w:pPr>
      <w:r>
        <w:rPr>
          <w:color w:val="231F20"/>
        </w:rPr>
        <w:t xml:space="preserve">In the desired course, go to the assignment either in </w:t>
      </w:r>
      <w:r>
        <w:rPr>
          <w:b/>
          <w:color w:val="231F20"/>
        </w:rPr>
        <w:t>Assignments</w:t>
      </w:r>
      <w:r>
        <w:rPr>
          <w:color w:val="231F20"/>
        </w:rPr>
        <w:t xml:space="preserve"> or </w:t>
      </w:r>
      <w:r>
        <w:rPr>
          <w:b/>
          <w:color w:val="231F20"/>
        </w:rPr>
        <w:t>Modules</w:t>
      </w:r>
      <w:r>
        <w:rPr>
          <w:color w:val="231F20"/>
        </w:rPr>
        <w:t>.</w:t>
      </w:r>
    </w:p>
    <w:p w14:paraId="3688CC68" w14:textId="77777777" w:rsidR="00466179" w:rsidRDefault="002C3840">
      <w:pPr>
        <w:numPr>
          <w:ilvl w:val="0"/>
          <w:numId w:val="2"/>
        </w:numPr>
        <w:shd w:val="clear" w:color="auto" w:fill="FFFFFF"/>
        <w:spacing w:after="180" w:line="240" w:lineRule="auto"/>
        <w:ind w:left="270" w:hanging="270"/>
        <w:rPr>
          <w:color w:val="231F20"/>
        </w:rPr>
      </w:pPr>
      <w:r>
        <w:rPr>
          <w:color w:val="231F20"/>
        </w:rPr>
        <w:t>Click the assignment link.</w:t>
      </w:r>
    </w:p>
    <w:p w14:paraId="3688CC69" w14:textId="77777777" w:rsidR="00466179" w:rsidRDefault="002C3840">
      <w:pPr>
        <w:shd w:val="clear" w:color="auto" w:fill="FFFFFF"/>
        <w:spacing w:before="180" w:after="180" w:line="240" w:lineRule="auto"/>
        <w:rPr>
          <w:color w:val="231F20"/>
        </w:rPr>
      </w:pPr>
      <w:r>
        <w:rPr>
          <w:noProof/>
          <w:color w:val="231F20"/>
        </w:rPr>
        <w:drawing>
          <wp:inline distT="114300" distB="114300" distL="114300" distR="114300" wp14:anchorId="3688CC9F" wp14:editId="3688CCA0">
            <wp:extent cx="6858000" cy="2438400"/>
            <wp:effectExtent l="12700" t="12700" r="12700" b="12700"/>
            <wp:docPr id="1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5"/>
                    <a:srcRect/>
                    <a:stretch>
                      <a:fillRect/>
                    </a:stretch>
                  </pic:blipFill>
                  <pic:spPr>
                    <a:xfrm>
                      <a:off x="0" y="0"/>
                      <a:ext cx="6858000" cy="2438400"/>
                    </a:xfrm>
                    <a:prstGeom prst="rect">
                      <a:avLst/>
                    </a:prstGeom>
                    <a:ln w="12700">
                      <a:solidFill>
                        <a:srgbClr val="000000"/>
                      </a:solidFill>
                      <a:prstDash val="solid"/>
                    </a:ln>
                  </pic:spPr>
                </pic:pic>
              </a:graphicData>
            </a:graphic>
          </wp:inline>
        </w:drawing>
      </w:r>
    </w:p>
    <w:p w14:paraId="3688CC6A" w14:textId="77777777" w:rsidR="00466179" w:rsidRDefault="002C3840">
      <w:pPr>
        <w:numPr>
          <w:ilvl w:val="0"/>
          <w:numId w:val="2"/>
        </w:numPr>
        <w:shd w:val="clear" w:color="auto" w:fill="FFFFFF"/>
        <w:spacing w:before="180" w:after="180" w:line="240" w:lineRule="auto"/>
        <w:ind w:left="270" w:hanging="270"/>
        <w:rPr>
          <w:color w:val="231F20"/>
        </w:rPr>
      </w:pPr>
      <w:r>
        <w:rPr>
          <w:color w:val="231F20"/>
        </w:rPr>
        <w:t xml:space="preserve">Click </w:t>
      </w:r>
      <w:proofErr w:type="spellStart"/>
      <w:r>
        <w:rPr>
          <w:b/>
          <w:color w:val="231F20"/>
        </w:rPr>
        <w:t>Speedgrader</w:t>
      </w:r>
      <w:proofErr w:type="spellEnd"/>
      <w:r>
        <w:rPr>
          <w:color w:val="231F20"/>
        </w:rPr>
        <w:t>.</w:t>
      </w:r>
    </w:p>
    <w:p w14:paraId="3688CC6B" w14:textId="77777777" w:rsidR="00466179" w:rsidRDefault="002C3840">
      <w:pPr>
        <w:shd w:val="clear" w:color="auto" w:fill="FFFFFF"/>
        <w:spacing w:before="180" w:after="180" w:line="240" w:lineRule="auto"/>
        <w:rPr>
          <w:color w:val="231F20"/>
        </w:rPr>
      </w:pPr>
      <w:r>
        <w:rPr>
          <w:noProof/>
          <w:color w:val="231F20"/>
        </w:rPr>
        <w:drawing>
          <wp:inline distT="114300" distB="114300" distL="114300" distR="114300" wp14:anchorId="3688CCA1" wp14:editId="3688CCA2">
            <wp:extent cx="5987046" cy="4681538"/>
            <wp:effectExtent l="12700" t="12700" r="12700" b="12700"/>
            <wp:docPr id="1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6"/>
                    <a:srcRect/>
                    <a:stretch>
                      <a:fillRect/>
                    </a:stretch>
                  </pic:blipFill>
                  <pic:spPr>
                    <a:xfrm>
                      <a:off x="0" y="0"/>
                      <a:ext cx="5987046" cy="4681538"/>
                    </a:xfrm>
                    <a:prstGeom prst="rect">
                      <a:avLst/>
                    </a:prstGeom>
                    <a:ln w="12700">
                      <a:solidFill>
                        <a:srgbClr val="000000"/>
                      </a:solidFill>
                      <a:prstDash val="solid"/>
                    </a:ln>
                  </pic:spPr>
                </pic:pic>
              </a:graphicData>
            </a:graphic>
          </wp:inline>
        </w:drawing>
      </w:r>
    </w:p>
    <w:p w14:paraId="3688CC6C" w14:textId="77777777" w:rsidR="00466179" w:rsidRDefault="00466179">
      <w:pPr>
        <w:shd w:val="clear" w:color="auto" w:fill="FFFFFF"/>
        <w:spacing w:before="180" w:after="180" w:line="240" w:lineRule="auto"/>
        <w:rPr>
          <w:color w:val="231F20"/>
        </w:rPr>
      </w:pPr>
    </w:p>
    <w:p w14:paraId="3688CC6D" w14:textId="77777777" w:rsidR="00466179" w:rsidRDefault="00466179">
      <w:pPr>
        <w:shd w:val="clear" w:color="auto" w:fill="FFFFFF"/>
        <w:spacing w:before="180" w:after="180" w:line="240" w:lineRule="auto"/>
        <w:rPr>
          <w:color w:val="231F20"/>
        </w:rPr>
      </w:pPr>
    </w:p>
    <w:p w14:paraId="3688CC6E" w14:textId="77777777" w:rsidR="00466179" w:rsidRDefault="002C3840">
      <w:pPr>
        <w:numPr>
          <w:ilvl w:val="0"/>
          <w:numId w:val="2"/>
        </w:numPr>
        <w:pBdr>
          <w:top w:val="nil"/>
          <w:left w:val="nil"/>
          <w:bottom w:val="nil"/>
          <w:right w:val="nil"/>
          <w:between w:val="nil"/>
        </w:pBdr>
        <w:shd w:val="clear" w:color="auto" w:fill="FFFFFF"/>
        <w:spacing w:before="180" w:after="180" w:line="240" w:lineRule="auto"/>
        <w:ind w:left="270" w:hanging="270"/>
        <w:rPr>
          <w:color w:val="231F20"/>
        </w:rPr>
      </w:pPr>
      <w:r>
        <w:rPr>
          <w:color w:val="231F20"/>
        </w:rPr>
        <w:lastRenderedPageBreak/>
        <w:t>Click the drop-down menu to select a student.</w:t>
      </w:r>
    </w:p>
    <w:p w14:paraId="3688CC6F" w14:textId="77777777" w:rsidR="00466179" w:rsidRDefault="002C3840">
      <w:pPr>
        <w:pBdr>
          <w:top w:val="nil"/>
          <w:left w:val="nil"/>
          <w:bottom w:val="nil"/>
          <w:right w:val="nil"/>
          <w:between w:val="nil"/>
        </w:pBdr>
        <w:shd w:val="clear" w:color="auto" w:fill="FFFFFF"/>
        <w:spacing w:before="180" w:after="180" w:line="240" w:lineRule="auto"/>
        <w:rPr>
          <w:color w:val="231F20"/>
        </w:rPr>
      </w:pPr>
      <w:r>
        <w:rPr>
          <w:noProof/>
          <w:color w:val="231F20"/>
        </w:rPr>
        <w:drawing>
          <wp:inline distT="114300" distB="114300" distL="114300" distR="114300" wp14:anchorId="3688CCA3" wp14:editId="3688CCA4">
            <wp:extent cx="6858000" cy="1003300"/>
            <wp:effectExtent l="12700" t="12700" r="12700" b="127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7"/>
                    <a:srcRect/>
                    <a:stretch>
                      <a:fillRect/>
                    </a:stretch>
                  </pic:blipFill>
                  <pic:spPr>
                    <a:xfrm>
                      <a:off x="0" y="0"/>
                      <a:ext cx="6858000" cy="1003300"/>
                    </a:xfrm>
                    <a:prstGeom prst="rect">
                      <a:avLst/>
                    </a:prstGeom>
                    <a:ln w="12700">
                      <a:solidFill>
                        <a:srgbClr val="000000"/>
                      </a:solidFill>
                      <a:prstDash val="solid"/>
                    </a:ln>
                  </pic:spPr>
                </pic:pic>
              </a:graphicData>
            </a:graphic>
          </wp:inline>
        </w:drawing>
      </w:r>
    </w:p>
    <w:p w14:paraId="3688CC70" w14:textId="77777777" w:rsidR="00466179" w:rsidRDefault="002C3840">
      <w:pPr>
        <w:numPr>
          <w:ilvl w:val="0"/>
          <w:numId w:val="2"/>
        </w:numPr>
        <w:pBdr>
          <w:top w:val="nil"/>
          <w:left w:val="nil"/>
          <w:bottom w:val="nil"/>
          <w:right w:val="nil"/>
          <w:between w:val="nil"/>
        </w:pBdr>
        <w:shd w:val="clear" w:color="auto" w:fill="FFFFFF"/>
        <w:spacing w:before="180" w:after="180" w:line="240" w:lineRule="auto"/>
        <w:ind w:left="270" w:hanging="270"/>
        <w:rPr>
          <w:color w:val="231F20"/>
        </w:rPr>
      </w:pPr>
      <w:r>
        <w:rPr>
          <w:color w:val="231F20"/>
        </w:rPr>
        <w:t xml:space="preserve">Click </w:t>
      </w:r>
      <w:r>
        <w:rPr>
          <w:b/>
          <w:color w:val="231F20"/>
        </w:rPr>
        <w:t xml:space="preserve">View </w:t>
      </w:r>
      <w:proofErr w:type="spellStart"/>
      <w:r>
        <w:rPr>
          <w:b/>
          <w:color w:val="231F20"/>
        </w:rPr>
        <w:t>Rubric</w:t>
      </w:r>
      <w:r>
        <w:rPr>
          <w:color w:val="231F20"/>
        </w:rPr>
        <w:t>.To</w:t>
      </w:r>
      <w:proofErr w:type="spellEnd"/>
      <w:r>
        <w:rPr>
          <w:color w:val="231F20"/>
        </w:rPr>
        <w:t xml:space="preserve"> resize or expand the rubric, </w:t>
      </w:r>
      <w:proofErr w:type="gramStart"/>
      <w:r>
        <w:rPr>
          <w:color w:val="231F20"/>
        </w:rPr>
        <w:t>click</w:t>
      </w:r>
      <w:proofErr w:type="gramEnd"/>
      <w:r>
        <w:rPr>
          <w:color w:val="231F20"/>
        </w:rPr>
        <w:t xml:space="preserve"> and drag the area by the 3 dots.</w:t>
      </w:r>
    </w:p>
    <w:p w14:paraId="3688CC71" w14:textId="77777777" w:rsidR="00466179" w:rsidRDefault="002C3840">
      <w:pPr>
        <w:shd w:val="clear" w:color="auto" w:fill="FFFFFF"/>
        <w:spacing w:before="180" w:after="180" w:line="240" w:lineRule="auto"/>
        <w:rPr>
          <w:color w:val="231F20"/>
        </w:rPr>
      </w:pPr>
      <w:r>
        <w:rPr>
          <w:noProof/>
          <w:color w:val="231F20"/>
        </w:rPr>
        <w:drawing>
          <wp:inline distT="114300" distB="114300" distL="114300" distR="114300" wp14:anchorId="3688CCA5" wp14:editId="3688CCA6">
            <wp:extent cx="6884670" cy="1535360"/>
            <wp:effectExtent l="12700" t="12700" r="12700" b="12700"/>
            <wp:docPr id="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8"/>
                    <a:srcRect b="35116"/>
                    <a:stretch>
                      <a:fillRect/>
                    </a:stretch>
                  </pic:blipFill>
                  <pic:spPr>
                    <a:xfrm>
                      <a:off x="0" y="0"/>
                      <a:ext cx="6884670" cy="1535360"/>
                    </a:xfrm>
                    <a:prstGeom prst="rect">
                      <a:avLst/>
                    </a:prstGeom>
                    <a:ln w="12700">
                      <a:solidFill>
                        <a:srgbClr val="000000"/>
                      </a:solidFill>
                      <a:prstDash val="solid"/>
                    </a:ln>
                  </pic:spPr>
                </pic:pic>
              </a:graphicData>
            </a:graphic>
          </wp:inline>
        </w:drawing>
      </w:r>
    </w:p>
    <w:p w14:paraId="3688CC72" w14:textId="77777777" w:rsidR="00466179" w:rsidRDefault="002C3840">
      <w:pPr>
        <w:shd w:val="clear" w:color="auto" w:fill="FFFFFF"/>
        <w:spacing w:before="180" w:after="180" w:line="240" w:lineRule="auto"/>
        <w:rPr>
          <w:color w:val="231F20"/>
        </w:rPr>
      </w:pPr>
      <w:r>
        <w:rPr>
          <w:noProof/>
          <w:color w:val="231F20"/>
        </w:rPr>
        <w:drawing>
          <wp:inline distT="114300" distB="114300" distL="114300" distR="114300" wp14:anchorId="3688CCA7" wp14:editId="3688CCA8">
            <wp:extent cx="6884670" cy="4754606"/>
            <wp:effectExtent l="12700" t="12700" r="12700" b="1270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9"/>
                    <a:srcRect l="28593"/>
                    <a:stretch>
                      <a:fillRect/>
                    </a:stretch>
                  </pic:blipFill>
                  <pic:spPr>
                    <a:xfrm>
                      <a:off x="0" y="0"/>
                      <a:ext cx="6884670" cy="4754606"/>
                    </a:xfrm>
                    <a:prstGeom prst="rect">
                      <a:avLst/>
                    </a:prstGeom>
                    <a:ln w="12700">
                      <a:solidFill>
                        <a:srgbClr val="000000"/>
                      </a:solidFill>
                      <a:prstDash val="solid"/>
                    </a:ln>
                  </pic:spPr>
                </pic:pic>
              </a:graphicData>
            </a:graphic>
          </wp:inline>
        </w:drawing>
      </w:r>
    </w:p>
    <w:p w14:paraId="3688CC73" w14:textId="77777777" w:rsidR="00466179" w:rsidRDefault="00466179">
      <w:pPr>
        <w:shd w:val="clear" w:color="auto" w:fill="FFFFFF"/>
        <w:spacing w:before="180" w:after="180" w:line="240" w:lineRule="auto"/>
        <w:rPr>
          <w:color w:val="231F20"/>
        </w:rPr>
      </w:pPr>
    </w:p>
    <w:p w14:paraId="3688CC74" w14:textId="77777777" w:rsidR="00466179" w:rsidRDefault="00466179">
      <w:pPr>
        <w:shd w:val="clear" w:color="auto" w:fill="FFFFFF"/>
        <w:spacing w:before="180" w:after="180" w:line="240" w:lineRule="auto"/>
        <w:rPr>
          <w:color w:val="231F20"/>
        </w:rPr>
      </w:pPr>
    </w:p>
    <w:p w14:paraId="3688CC75" w14:textId="77777777" w:rsidR="00466179" w:rsidRDefault="002C3840">
      <w:pPr>
        <w:pBdr>
          <w:top w:val="nil"/>
          <w:left w:val="nil"/>
          <w:bottom w:val="nil"/>
          <w:right w:val="nil"/>
          <w:between w:val="nil"/>
        </w:pBdr>
        <w:shd w:val="clear" w:color="auto" w:fill="FFFFFF"/>
        <w:spacing w:before="180" w:after="180" w:line="240" w:lineRule="auto"/>
        <w:rPr>
          <w:color w:val="231F20"/>
        </w:rPr>
      </w:pPr>
      <w:r>
        <w:rPr>
          <w:color w:val="231F20"/>
        </w:rPr>
        <w:lastRenderedPageBreak/>
        <w:t xml:space="preserve">6. Click </w:t>
      </w:r>
      <w:r>
        <w:rPr>
          <w:b/>
          <w:color w:val="231F20"/>
        </w:rPr>
        <w:t>view longer description</w:t>
      </w:r>
      <w:r>
        <w:rPr>
          <w:color w:val="231F20"/>
        </w:rPr>
        <w:t xml:space="preserve"> to see the outcome details.</w:t>
      </w:r>
    </w:p>
    <w:p w14:paraId="3688CC76" w14:textId="77777777" w:rsidR="00466179" w:rsidRDefault="002C3840">
      <w:pPr>
        <w:pBdr>
          <w:top w:val="nil"/>
          <w:left w:val="nil"/>
          <w:bottom w:val="nil"/>
          <w:right w:val="nil"/>
          <w:between w:val="nil"/>
        </w:pBdr>
        <w:shd w:val="clear" w:color="auto" w:fill="FFFFFF"/>
        <w:spacing w:before="180" w:after="180" w:line="240" w:lineRule="auto"/>
        <w:rPr>
          <w:color w:val="231F20"/>
        </w:rPr>
      </w:pPr>
      <w:r>
        <w:rPr>
          <w:color w:val="231F20"/>
        </w:rPr>
        <w:t>7. Click to select the rating.</w:t>
      </w:r>
    </w:p>
    <w:p w14:paraId="3688CC77" w14:textId="77777777" w:rsidR="00466179" w:rsidRDefault="002C3840">
      <w:pPr>
        <w:pBdr>
          <w:top w:val="nil"/>
          <w:left w:val="nil"/>
          <w:bottom w:val="nil"/>
          <w:right w:val="nil"/>
          <w:between w:val="nil"/>
        </w:pBdr>
        <w:shd w:val="clear" w:color="auto" w:fill="FFFFFF"/>
        <w:spacing w:before="180" w:after="180" w:line="240" w:lineRule="auto"/>
        <w:rPr>
          <w:color w:val="231F20"/>
        </w:rPr>
      </w:pPr>
      <w:r>
        <w:rPr>
          <w:color w:val="231F20"/>
        </w:rPr>
        <w:t>8. Click the comment bubble to leave any comments (optional).</w:t>
      </w:r>
    </w:p>
    <w:p w14:paraId="3688CC78" w14:textId="77777777" w:rsidR="00466179" w:rsidRDefault="002C3840">
      <w:pPr>
        <w:pBdr>
          <w:top w:val="nil"/>
          <w:left w:val="nil"/>
          <w:bottom w:val="nil"/>
          <w:right w:val="nil"/>
          <w:between w:val="nil"/>
        </w:pBdr>
        <w:shd w:val="clear" w:color="auto" w:fill="FFFFFF"/>
        <w:spacing w:before="180" w:after="180" w:line="240" w:lineRule="auto"/>
        <w:rPr>
          <w:color w:val="231F20"/>
        </w:rPr>
      </w:pPr>
      <w:r>
        <w:rPr>
          <w:color w:val="231F20"/>
        </w:rPr>
        <w:t xml:space="preserve">9. Click </w:t>
      </w:r>
      <w:r>
        <w:rPr>
          <w:b/>
          <w:color w:val="231F20"/>
        </w:rPr>
        <w:t>Save</w:t>
      </w:r>
      <w:r>
        <w:rPr>
          <w:color w:val="231F20"/>
        </w:rPr>
        <w:t xml:space="preserve"> to finalize the scoring.</w:t>
      </w:r>
    </w:p>
    <w:p w14:paraId="3688CC79" w14:textId="77777777" w:rsidR="00466179" w:rsidRDefault="002C3840">
      <w:pPr>
        <w:shd w:val="clear" w:color="auto" w:fill="FFFFFF"/>
        <w:spacing w:before="180" w:after="180" w:line="240" w:lineRule="auto"/>
        <w:rPr>
          <w:color w:val="231F20"/>
        </w:rPr>
      </w:pPr>
      <w:r>
        <w:rPr>
          <w:noProof/>
          <w:color w:val="231F20"/>
        </w:rPr>
        <w:drawing>
          <wp:inline distT="114300" distB="114300" distL="114300" distR="114300" wp14:anchorId="3688CCA9" wp14:editId="3688CCAA">
            <wp:extent cx="5614988" cy="2716650"/>
            <wp:effectExtent l="12700" t="12700" r="12700" b="12700"/>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0"/>
                    <a:srcRect/>
                    <a:stretch>
                      <a:fillRect/>
                    </a:stretch>
                  </pic:blipFill>
                  <pic:spPr>
                    <a:xfrm>
                      <a:off x="0" y="0"/>
                      <a:ext cx="5614988" cy="2716650"/>
                    </a:xfrm>
                    <a:prstGeom prst="rect">
                      <a:avLst/>
                    </a:prstGeom>
                    <a:ln w="12700">
                      <a:solidFill>
                        <a:srgbClr val="000000"/>
                      </a:solidFill>
                      <a:prstDash val="solid"/>
                    </a:ln>
                  </pic:spPr>
                </pic:pic>
              </a:graphicData>
            </a:graphic>
          </wp:inline>
        </w:drawing>
      </w:r>
    </w:p>
    <w:p w14:paraId="3688CC7A" w14:textId="77777777" w:rsidR="00466179" w:rsidRDefault="002C3840">
      <w:pPr>
        <w:shd w:val="clear" w:color="auto" w:fill="FFFFFF"/>
        <w:spacing w:before="180" w:after="180" w:line="240" w:lineRule="auto"/>
        <w:rPr>
          <w:color w:val="231F20"/>
        </w:rPr>
      </w:pPr>
      <w:r>
        <w:rPr>
          <w:color w:val="231F20"/>
        </w:rPr>
        <w:t>10. Click the drop-down menu or the arrow next to it to move to the next student.</w:t>
      </w:r>
    </w:p>
    <w:p w14:paraId="3688CC7B" w14:textId="77777777" w:rsidR="00466179" w:rsidRDefault="002C3840">
      <w:pPr>
        <w:shd w:val="clear" w:color="auto" w:fill="FFFFFF"/>
        <w:spacing w:before="180" w:after="180" w:line="240" w:lineRule="auto"/>
        <w:rPr>
          <w:color w:val="231F20"/>
        </w:rPr>
      </w:pPr>
      <w:r>
        <w:rPr>
          <w:noProof/>
          <w:color w:val="231F20"/>
        </w:rPr>
        <w:drawing>
          <wp:inline distT="114300" distB="114300" distL="114300" distR="114300" wp14:anchorId="3688CCAB" wp14:editId="3688CCAC">
            <wp:extent cx="6858000" cy="1003300"/>
            <wp:effectExtent l="12700" t="12700" r="12700" b="127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7"/>
                    <a:srcRect/>
                    <a:stretch>
                      <a:fillRect/>
                    </a:stretch>
                  </pic:blipFill>
                  <pic:spPr>
                    <a:xfrm>
                      <a:off x="0" y="0"/>
                      <a:ext cx="6858000" cy="1003300"/>
                    </a:xfrm>
                    <a:prstGeom prst="rect">
                      <a:avLst/>
                    </a:prstGeom>
                    <a:ln w="12700">
                      <a:solidFill>
                        <a:srgbClr val="000000"/>
                      </a:solidFill>
                      <a:prstDash val="solid"/>
                    </a:ln>
                  </pic:spPr>
                </pic:pic>
              </a:graphicData>
            </a:graphic>
          </wp:inline>
        </w:drawing>
      </w:r>
    </w:p>
    <w:p w14:paraId="3688CC7C" w14:textId="77777777" w:rsidR="00466179" w:rsidRDefault="002C3840">
      <w:pPr>
        <w:shd w:val="clear" w:color="auto" w:fill="FFFFFF"/>
        <w:spacing w:before="180" w:after="180" w:line="240" w:lineRule="auto"/>
        <w:rPr>
          <w:color w:val="231F20"/>
        </w:rPr>
      </w:pPr>
      <w:r>
        <w:rPr>
          <w:color w:val="231F20"/>
        </w:rPr>
        <w:t>11. Repeat steps 5-10 to finish scoring all students.</w:t>
      </w:r>
    </w:p>
    <w:sectPr w:rsidR="00466179">
      <w:headerReference w:type="default" r:id="rId31"/>
      <w:headerReference w:type="first" r:id="rId32"/>
      <w:footerReference w:type="first" r:id="rId33"/>
      <w:pgSz w:w="12240" w:h="15840"/>
      <w:pgMar w:top="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8CCB4" w14:textId="77777777" w:rsidR="00000000" w:rsidRDefault="002C3840">
      <w:pPr>
        <w:spacing w:line="240" w:lineRule="auto"/>
      </w:pPr>
      <w:r>
        <w:separator/>
      </w:r>
    </w:p>
  </w:endnote>
  <w:endnote w:type="continuationSeparator" w:id="0">
    <w:p w14:paraId="3688CCB6" w14:textId="77777777" w:rsidR="00000000" w:rsidRDefault="002C38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8CCAF" w14:textId="77777777" w:rsidR="00466179" w:rsidRDefault="004661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8CCB0" w14:textId="77777777" w:rsidR="00000000" w:rsidRDefault="002C3840">
      <w:pPr>
        <w:spacing w:line="240" w:lineRule="auto"/>
      </w:pPr>
      <w:r>
        <w:separator/>
      </w:r>
    </w:p>
  </w:footnote>
  <w:footnote w:type="continuationSeparator" w:id="0">
    <w:p w14:paraId="3688CCB2" w14:textId="77777777" w:rsidR="00000000" w:rsidRDefault="002C38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8CCAD" w14:textId="77777777" w:rsidR="00466179" w:rsidRDefault="00466179">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8CCAE" w14:textId="77777777" w:rsidR="00466179" w:rsidRDefault="004661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07CCD"/>
    <w:multiLevelType w:val="multilevel"/>
    <w:tmpl w:val="5324DDB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19379F"/>
    <w:multiLevelType w:val="multilevel"/>
    <w:tmpl w:val="00145BC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A044741"/>
    <w:multiLevelType w:val="multilevel"/>
    <w:tmpl w:val="8230F1A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2EE6702E"/>
    <w:multiLevelType w:val="multilevel"/>
    <w:tmpl w:val="E0B2C1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90A79B1"/>
    <w:multiLevelType w:val="multilevel"/>
    <w:tmpl w:val="7BC22F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179"/>
    <w:rsid w:val="002C3840"/>
    <w:rsid w:val="0046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688CC1C"/>
  <w15:docId w15:val="{A4B5FEC7-AD33-4644-8D19-A16FC963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hyperlink" Target="https://community.canvaslms.com/t5/Instructor-Guide/How-do-I-create-assignment-columns-for-non-submission/ta-p/680"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community.canvaslms.com/t5/Instructor-Guide/How-do-I-use-the-Learning-Mastery-Gradebook-to-view-outcome/ta-p/775" TargetMode="External"/><Relationship Id="rId28" Type="http://schemas.openxmlformats.org/officeDocument/2006/relationships/image" Target="media/image19.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theme" Target="theme/theme1.xml"/><Relationship Id="rId8" Type="http://schemas.openxmlformats.org/officeDocument/2006/relationships/hyperlink" Target="https://docs.google.com/document/d/13MeSay6vRcTtkFUAVfj0uKF0-fYHNCfuSw9_8o2TC9Y/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851</Words>
  <Characters>4856</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Madhavi McCall</dc:creator>
  <cp:lastModifiedBy>Madhavi McCall</cp:lastModifiedBy>
  <cp:revision>2</cp:revision>
  <dcterms:created xsi:type="dcterms:W3CDTF">2021-11-08T23:43:00Z</dcterms:created>
  <dcterms:modified xsi:type="dcterms:W3CDTF">2021-11-08T23:43:00Z</dcterms:modified>
</cp:coreProperties>
</file>