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3E39" w:rsidRDefault="00000000">
      <w:pPr>
        <w:pStyle w:val="Title"/>
      </w:pPr>
      <w:r>
        <w:rPr>
          <w:smallCaps/>
        </w:rPr>
        <w:t>Academic</w:t>
      </w:r>
      <w:r>
        <w:rPr>
          <w:smallCaps/>
          <w:spacing w:val="-8"/>
        </w:rPr>
        <w:t xml:space="preserve"> </w:t>
      </w:r>
      <w:r>
        <w:rPr>
          <w:smallCaps/>
        </w:rPr>
        <w:t>Review</w:t>
      </w:r>
      <w:r>
        <w:rPr>
          <w:smallCaps/>
          <w:spacing w:val="-6"/>
        </w:rPr>
        <w:t xml:space="preserve"> </w:t>
      </w:r>
      <w:r>
        <w:rPr>
          <w:smallCaps/>
          <w:spacing w:val="-2"/>
        </w:rPr>
        <w:t>Guidelines</w:t>
      </w:r>
    </w:p>
    <w:p w:rsidR="00953E39" w:rsidRDefault="00000000">
      <w:pPr>
        <w:pStyle w:val="Title"/>
        <w:spacing w:before="61"/>
        <w:ind w:left="1"/>
      </w:pPr>
      <w:r>
        <w:rPr>
          <w:smallCaps/>
        </w:rPr>
        <w:t>San</w:t>
      </w:r>
      <w:r>
        <w:rPr>
          <w:smallCaps/>
          <w:spacing w:val="-8"/>
        </w:rPr>
        <w:t xml:space="preserve"> </w:t>
      </w:r>
      <w:r>
        <w:rPr>
          <w:smallCaps/>
        </w:rPr>
        <w:t>Diego</w:t>
      </w:r>
      <w:r>
        <w:rPr>
          <w:smallCaps/>
          <w:spacing w:val="-4"/>
        </w:rPr>
        <w:t xml:space="preserve"> </w:t>
      </w:r>
      <w:r>
        <w:rPr>
          <w:smallCaps/>
        </w:rPr>
        <w:t>State</w:t>
      </w:r>
      <w:r>
        <w:rPr>
          <w:smallCaps/>
          <w:spacing w:val="-4"/>
        </w:rPr>
        <w:t xml:space="preserve"> </w:t>
      </w:r>
      <w:r>
        <w:rPr>
          <w:smallCaps/>
        </w:rPr>
        <w:t>University:</w:t>
      </w:r>
      <w:r>
        <w:rPr>
          <w:smallCaps/>
          <w:spacing w:val="-18"/>
        </w:rPr>
        <w:t xml:space="preserve"> </w:t>
      </w:r>
      <w:r>
        <w:rPr>
          <w:smallCaps/>
        </w:rPr>
        <w:t>One</w:t>
      </w:r>
      <w:r>
        <w:rPr>
          <w:smallCaps/>
          <w:spacing w:val="-4"/>
        </w:rPr>
        <w:t xml:space="preserve"> </w:t>
      </w:r>
      <w:r>
        <w:rPr>
          <w:smallCaps/>
        </w:rPr>
        <w:t>Day</w:t>
      </w:r>
      <w:r>
        <w:rPr>
          <w:smallCaps/>
          <w:spacing w:val="-4"/>
        </w:rPr>
        <w:t xml:space="preserve"> </w:t>
      </w:r>
      <w:r>
        <w:rPr>
          <w:smallCaps/>
          <w:spacing w:val="-2"/>
        </w:rPr>
        <w:t>Visit</w:t>
      </w:r>
    </w:p>
    <w:p w:rsidR="00953E39" w:rsidRDefault="00953E39">
      <w:pPr>
        <w:pStyle w:val="BodyText"/>
        <w:spacing w:before="209"/>
        <w:rPr>
          <w:b/>
          <w:sz w:val="29"/>
        </w:rPr>
      </w:pPr>
    </w:p>
    <w:p w:rsidR="00953E39" w:rsidRDefault="00000000">
      <w:pPr>
        <w:pStyle w:val="BodyText"/>
        <w:spacing w:line="276" w:lineRule="auto"/>
        <w:ind w:left="720" w:right="1275"/>
      </w:pPr>
      <w:r>
        <w:rPr>
          <w:b/>
        </w:rPr>
        <w:t>Purpose</w:t>
      </w:r>
      <w:r>
        <w:t>:</w:t>
      </w:r>
      <w:r>
        <w:rPr>
          <w:spacing w:val="40"/>
        </w:rPr>
        <w:t xml:space="preserve"> </w:t>
      </w:r>
      <w:r>
        <w:t>The</w:t>
      </w:r>
      <w:r>
        <w:rPr>
          <w:spacing w:val="-3"/>
        </w:rPr>
        <w:t xml:space="preserve"> </w:t>
      </w:r>
      <w:r>
        <w:t>San</w:t>
      </w:r>
      <w:r>
        <w:rPr>
          <w:spacing w:val="-3"/>
        </w:rPr>
        <w:t xml:space="preserve"> </w:t>
      </w:r>
      <w:r>
        <w:t>Diego</w:t>
      </w:r>
      <w:r>
        <w:rPr>
          <w:spacing w:val="-3"/>
        </w:rPr>
        <w:t xml:space="preserve"> </w:t>
      </w:r>
      <w:r>
        <w:t>State</w:t>
      </w:r>
      <w:r>
        <w:rPr>
          <w:spacing w:val="-3"/>
        </w:rPr>
        <w:t xml:space="preserve"> </w:t>
      </w:r>
      <w:r>
        <w:t>University</w:t>
      </w:r>
      <w:r>
        <w:rPr>
          <w:spacing w:val="-3"/>
        </w:rPr>
        <w:t xml:space="preserve"> </w:t>
      </w:r>
      <w:r>
        <w:t>Academic</w:t>
      </w:r>
      <w:r>
        <w:rPr>
          <w:spacing w:val="-3"/>
        </w:rPr>
        <w:t xml:space="preserve"> </w:t>
      </w:r>
      <w:r>
        <w:t>Review</w:t>
      </w:r>
      <w:r>
        <w:rPr>
          <w:spacing w:val="-5"/>
        </w:rPr>
        <w:t xml:space="preserve"> </w:t>
      </w:r>
      <w:r>
        <w:t>(AR)</w:t>
      </w:r>
      <w:r>
        <w:rPr>
          <w:spacing w:val="-3"/>
        </w:rPr>
        <w:t xml:space="preserve"> </w:t>
      </w:r>
      <w:r>
        <w:t>Process</w:t>
      </w:r>
      <w:r>
        <w:rPr>
          <w:spacing w:val="-3"/>
        </w:rPr>
        <w:t xml:space="preserve"> </w:t>
      </w:r>
      <w:r>
        <w:t>will</w:t>
      </w:r>
      <w:r>
        <w:rPr>
          <w:spacing w:val="-3"/>
        </w:rPr>
        <w:t xml:space="preserve"> </w:t>
      </w:r>
      <w:r>
        <w:t>provide</w:t>
      </w:r>
      <w:r>
        <w:rPr>
          <w:spacing w:val="-3"/>
        </w:rPr>
        <w:t xml:space="preserve"> </w:t>
      </w:r>
      <w:r>
        <w:t>each</w:t>
      </w:r>
      <w:r>
        <w:rPr>
          <w:spacing w:val="-3"/>
        </w:rPr>
        <w:t xml:space="preserve"> </w:t>
      </w:r>
      <w:r>
        <w:t>academic unit with the opportunity to examine its strengths, areas for improvement, and strategic goals in a systematic way. The Academic Review process allows us to:</w:t>
      </w:r>
    </w:p>
    <w:p w:rsidR="00953E39" w:rsidRDefault="00953E39">
      <w:pPr>
        <w:pStyle w:val="BodyText"/>
        <w:spacing w:before="35"/>
      </w:pPr>
    </w:p>
    <w:p w:rsidR="00953E39" w:rsidRDefault="00000000">
      <w:pPr>
        <w:pStyle w:val="ListParagraph"/>
        <w:numPr>
          <w:ilvl w:val="0"/>
          <w:numId w:val="4"/>
        </w:numPr>
        <w:tabs>
          <w:tab w:val="left" w:pos="1701"/>
        </w:tabs>
        <w:ind w:left="1701" w:hanging="261"/>
      </w:pPr>
      <w:r>
        <w:t>Guide</w:t>
      </w:r>
      <w:r>
        <w:rPr>
          <w:spacing w:val="-8"/>
        </w:rPr>
        <w:t xml:space="preserve"> </w:t>
      </w:r>
      <w:r>
        <w:t>the</w:t>
      </w:r>
      <w:r>
        <w:rPr>
          <w:spacing w:val="-5"/>
        </w:rPr>
        <w:t xml:space="preserve"> </w:t>
      </w:r>
      <w:r>
        <w:t>future</w:t>
      </w:r>
      <w:r>
        <w:rPr>
          <w:spacing w:val="-5"/>
        </w:rPr>
        <w:t xml:space="preserve"> </w:t>
      </w:r>
      <w:r>
        <w:t>direction</w:t>
      </w:r>
      <w:r>
        <w:rPr>
          <w:spacing w:val="-5"/>
        </w:rPr>
        <w:t xml:space="preserve"> </w:t>
      </w:r>
      <w:r>
        <w:t>and</w:t>
      </w:r>
      <w:r>
        <w:rPr>
          <w:spacing w:val="-5"/>
        </w:rPr>
        <w:t xml:space="preserve"> </w:t>
      </w:r>
      <w:r>
        <w:t>priorities</w:t>
      </w:r>
      <w:r>
        <w:rPr>
          <w:spacing w:val="-5"/>
        </w:rPr>
        <w:t xml:space="preserve"> </w:t>
      </w:r>
      <w:r>
        <w:t>for</w:t>
      </w:r>
      <w:r>
        <w:rPr>
          <w:spacing w:val="-5"/>
        </w:rPr>
        <w:t xml:space="preserve"> </w:t>
      </w:r>
      <w:r>
        <w:t>the</w:t>
      </w:r>
      <w:r>
        <w:rPr>
          <w:spacing w:val="-5"/>
        </w:rPr>
        <w:t xml:space="preserve"> </w:t>
      </w:r>
      <w:r>
        <w:t>programs</w:t>
      </w:r>
      <w:r>
        <w:rPr>
          <w:spacing w:val="-5"/>
        </w:rPr>
        <w:t xml:space="preserve"> </w:t>
      </w:r>
      <w:r>
        <w:t>and</w:t>
      </w:r>
      <w:r>
        <w:rPr>
          <w:spacing w:val="-5"/>
        </w:rPr>
        <w:t xml:space="preserve"> </w:t>
      </w:r>
      <w:r>
        <w:t>the</w:t>
      </w:r>
      <w:r>
        <w:rPr>
          <w:spacing w:val="-5"/>
        </w:rPr>
        <w:t xml:space="preserve"> </w:t>
      </w:r>
      <w:r>
        <w:rPr>
          <w:spacing w:val="-2"/>
        </w:rPr>
        <w:t>institution</w:t>
      </w:r>
    </w:p>
    <w:p w:rsidR="00953E39" w:rsidRDefault="00000000">
      <w:pPr>
        <w:pStyle w:val="ListParagraph"/>
        <w:numPr>
          <w:ilvl w:val="0"/>
          <w:numId w:val="4"/>
        </w:numPr>
        <w:tabs>
          <w:tab w:val="left" w:pos="1713"/>
        </w:tabs>
        <w:spacing w:before="40" w:line="273" w:lineRule="auto"/>
        <w:ind w:left="1440" w:right="1094" w:firstLine="0"/>
      </w:pPr>
      <w:r>
        <w:t>Support</w:t>
      </w:r>
      <w:r>
        <w:rPr>
          <w:spacing w:val="-3"/>
        </w:rPr>
        <w:t xml:space="preserve"> </w:t>
      </w:r>
      <w:r>
        <w:t>the</w:t>
      </w:r>
      <w:r>
        <w:rPr>
          <w:spacing w:val="-3"/>
        </w:rPr>
        <w:t xml:space="preserve"> </w:t>
      </w:r>
      <w:r>
        <w:t>continuous</w:t>
      </w:r>
      <w:r>
        <w:rPr>
          <w:spacing w:val="-3"/>
        </w:rPr>
        <w:t xml:space="preserve"> </w:t>
      </w:r>
      <w:r>
        <w:t>improvement</w:t>
      </w:r>
      <w:r>
        <w:rPr>
          <w:spacing w:val="-3"/>
        </w:rPr>
        <w:t xml:space="preserve"> </w:t>
      </w:r>
      <w:r>
        <w:t>of</w:t>
      </w:r>
      <w:r>
        <w:rPr>
          <w:spacing w:val="-3"/>
        </w:rPr>
        <w:t xml:space="preserve"> </w:t>
      </w:r>
      <w:r>
        <w:t>the</w:t>
      </w:r>
      <w:r>
        <w:rPr>
          <w:spacing w:val="-3"/>
        </w:rPr>
        <w:t xml:space="preserve"> </w:t>
      </w:r>
      <w:r>
        <w:t>program</w:t>
      </w:r>
      <w:r>
        <w:rPr>
          <w:spacing w:val="-3"/>
        </w:rPr>
        <w:t xml:space="preserve"> </w:t>
      </w:r>
      <w:r>
        <w:t>by</w:t>
      </w:r>
      <w:r>
        <w:rPr>
          <w:spacing w:val="-3"/>
        </w:rPr>
        <w:t xml:space="preserve"> </w:t>
      </w:r>
      <w:r>
        <w:t>identifying</w:t>
      </w:r>
      <w:r>
        <w:rPr>
          <w:spacing w:val="-3"/>
        </w:rPr>
        <w:t xml:space="preserve"> </w:t>
      </w:r>
      <w:r>
        <w:t>areas</w:t>
      </w:r>
      <w:r>
        <w:rPr>
          <w:spacing w:val="-3"/>
        </w:rPr>
        <w:t xml:space="preserve"> </w:t>
      </w:r>
      <w:r>
        <w:t>for</w:t>
      </w:r>
      <w:r>
        <w:rPr>
          <w:spacing w:val="-3"/>
        </w:rPr>
        <w:t xml:space="preserve"> </w:t>
      </w:r>
      <w:r>
        <w:t>improvement</w:t>
      </w:r>
      <w:r>
        <w:rPr>
          <w:spacing w:val="-3"/>
        </w:rPr>
        <w:t xml:space="preserve"> </w:t>
      </w:r>
      <w:r>
        <w:t xml:space="preserve">and </w:t>
      </w:r>
      <w:r>
        <w:rPr>
          <w:spacing w:val="-2"/>
        </w:rPr>
        <w:t>development</w:t>
      </w:r>
    </w:p>
    <w:p w:rsidR="00953E39" w:rsidRDefault="00000000">
      <w:pPr>
        <w:pStyle w:val="ListParagraph"/>
        <w:numPr>
          <w:ilvl w:val="0"/>
          <w:numId w:val="4"/>
        </w:numPr>
        <w:tabs>
          <w:tab w:val="left" w:pos="1701"/>
        </w:tabs>
        <w:spacing w:before="4" w:line="273" w:lineRule="auto"/>
        <w:ind w:left="1440" w:right="3264" w:firstLine="0"/>
      </w:pPr>
      <w:r>
        <w:t>Promote</w:t>
      </w:r>
      <w:r>
        <w:rPr>
          <w:spacing w:val="-4"/>
        </w:rPr>
        <w:t xml:space="preserve"> </w:t>
      </w:r>
      <w:r>
        <w:t>dialogue</w:t>
      </w:r>
      <w:r>
        <w:rPr>
          <w:spacing w:val="-4"/>
        </w:rPr>
        <w:t xml:space="preserve"> </w:t>
      </w:r>
      <w:r>
        <w:t>within</w:t>
      </w:r>
      <w:r>
        <w:rPr>
          <w:spacing w:val="-4"/>
        </w:rPr>
        <w:t xml:space="preserve"> </w:t>
      </w:r>
      <w:r>
        <w:t>the</w:t>
      </w:r>
      <w:r>
        <w:rPr>
          <w:spacing w:val="-4"/>
        </w:rPr>
        <w:t xml:space="preserve"> </w:t>
      </w:r>
      <w:r>
        <w:t>department</w:t>
      </w:r>
      <w:r>
        <w:rPr>
          <w:spacing w:val="-4"/>
        </w:rPr>
        <w:t xml:space="preserve"> </w:t>
      </w:r>
      <w:r>
        <w:t>as</w:t>
      </w:r>
      <w:r>
        <w:rPr>
          <w:spacing w:val="-4"/>
        </w:rPr>
        <w:t xml:space="preserve"> </w:t>
      </w:r>
      <w:r>
        <w:t>well</w:t>
      </w:r>
      <w:r>
        <w:rPr>
          <w:spacing w:val="-4"/>
        </w:rPr>
        <w:t xml:space="preserve"> </w:t>
      </w:r>
      <w:r>
        <w:t>as</w:t>
      </w:r>
      <w:r>
        <w:rPr>
          <w:spacing w:val="-4"/>
        </w:rPr>
        <w:t xml:space="preserve"> </w:t>
      </w:r>
      <w:r>
        <w:t>across</w:t>
      </w:r>
      <w:r>
        <w:rPr>
          <w:spacing w:val="-4"/>
        </w:rPr>
        <w:t xml:space="preserve"> </w:t>
      </w:r>
      <w:r>
        <w:t>departments fulfill accreditation and state requirements</w:t>
      </w:r>
    </w:p>
    <w:p w:rsidR="00953E39" w:rsidRDefault="00000000">
      <w:pPr>
        <w:pStyle w:val="ListParagraph"/>
        <w:numPr>
          <w:ilvl w:val="0"/>
          <w:numId w:val="4"/>
        </w:numPr>
        <w:tabs>
          <w:tab w:val="left" w:pos="1658"/>
        </w:tabs>
        <w:spacing w:before="4"/>
        <w:ind w:left="1658" w:hanging="218"/>
      </w:pPr>
      <w:r>
        <w:t>Assure</w:t>
      </w:r>
      <w:r>
        <w:rPr>
          <w:spacing w:val="-9"/>
        </w:rPr>
        <w:t xml:space="preserve"> </w:t>
      </w:r>
      <w:r>
        <w:t>institutional</w:t>
      </w:r>
      <w:r>
        <w:rPr>
          <w:spacing w:val="-7"/>
        </w:rPr>
        <w:t xml:space="preserve"> </w:t>
      </w:r>
      <w:r>
        <w:t>quality</w:t>
      </w:r>
      <w:r>
        <w:rPr>
          <w:spacing w:val="-7"/>
        </w:rPr>
        <w:t xml:space="preserve"> </w:t>
      </w:r>
      <w:r>
        <w:t>to</w:t>
      </w:r>
      <w:r>
        <w:rPr>
          <w:spacing w:val="-7"/>
        </w:rPr>
        <w:t xml:space="preserve"> </w:t>
      </w:r>
      <w:r>
        <w:t>students,</w:t>
      </w:r>
      <w:r>
        <w:rPr>
          <w:spacing w:val="-6"/>
        </w:rPr>
        <w:t xml:space="preserve"> </w:t>
      </w:r>
      <w:r>
        <w:t>faculty,</w:t>
      </w:r>
      <w:r>
        <w:rPr>
          <w:spacing w:val="-7"/>
        </w:rPr>
        <w:t xml:space="preserve"> </w:t>
      </w:r>
      <w:r>
        <w:t>parents,</w:t>
      </w:r>
      <w:r>
        <w:rPr>
          <w:spacing w:val="-7"/>
        </w:rPr>
        <w:t xml:space="preserve"> </w:t>
      </w:r>
      <w:r>
        <w:t>alumni,</w:t>
      </w:r>
      <w:r>
        <w:rPr>
          <w:spacing w:val="-7"/>
        </w:rPr>
        <w:t xml:space="preserve"> </w:t>
      </w:r>
      <w:r>
        <w:t>and</w:t>
      </w:r>
      <w:r>
        <w:rPr>
          <w:spacing w:val="-7"/>
        </w:rPr>
        <w:t xml:space="preserve"> </w:t>
      </w:r>
      <w:r>
        <w:t>other</w:t>
      </w:r>
      <w:r>
        <w:rPr>
          <w:spacing w:val="-6"/>
        </w:rPr>
        <w:t xml:space="preserve"> </w:t>
      </w:r>
      <w:r>
        <w:rPr>
          <w:spacing w:val="-2"/>
        </w:rPr>
        <w:t>stakeholders</w:t>
      </w:r>
    </w:p>
    <w:p w:rsidR="00953E39" w:rsidRDefault="00000000">
      <w:pPr>
        <w:pStyle w:val="ListParagraph"/>
        <w:numPr>
          <w:ilvl w:val="0"/>
          <w:numId w:val="4"/>
        </w:numPr>
        <w:tabs>
          <w:tab w:val="left" w:pos="1701"/>
        </w:tabs>
        <w:spacing w:before="40" w:line="273" w:lineRule="auto"/>
        <w:ind w:left="1440" w:right="2360" w:firstLine="0"/>
      </w:pPr>
      <w:r>
        <w:t>Provide</w:t>
      </w:r>
      <w:r>
        <w:rPr>
          <w:spacing w:val="-4"/>
        </w:rPr>
        <w:t xml:space="preserve"> </w:t>
      </w:r>
      <w:r>
        <w:t>an</w:t>
      </w:r>
      <w:r>
        <w:rPr>
          <w:spacing w:val="-4"/>
        </w:rPr>
        <w:t xml:space="preserve"> </w:t>
      </w:r>
      <w:r>
        <w:t>opportunity</w:t>
      </w:r>
      <w:r>
        <w:rPr>
          <w:spacing w:val="-4"/>
        </w:rPr>
        <w:t xml:space="preserve"> </w:t>
      </w:r>
      <w:r>
        <w:t>for</w:t>
      </w:r>
      <w:r>
        <w:rPr>
          <w:spacing w:val="-4"/>
        </w:rPr>
        <w:t xml:space="preserve"> </w:t>
      </w:r>
      <w:r>
        <w:t>a</w:t>
      </w:r>
      <w:r>
        <w:rPr>
          <w:spacing w:val="-4"/>
        </w:rPr>
        <w:t xml:space="preserve"> </w:t>
      </w:r>
      <w:r>
        <w:t>structured</w:t>
      </w:r>
      <w:r>
        <w:rPr>
          <w:spacing w:val="-4"/>
        </w:rPr>
        <w:t xml:space="preserve"> </w:t>
      </w:r>
      <w:r>
        <w:t>dialogue</w:t>
      </w:r>
      <w:r>
        <w:rPr>
          <w:spacing w:val="-4"/>
        </w:rPr>
        <w:t xml:space="preserve"> </w:t>
      </w:r>
      <w:r>
        <w:t>between</w:t>
      </w:r>
      <w:r>
        <w:rPr>
          <w:spacing w:val="-4"/>
        </w:rPr>
        <w:t xml:space="preserve"> </w:t>
      </w:r>
      <w:r>
        <w:t>the</w:t>
      </w:r>
      <w:r>
        <w:rPr>
          <w:spacing w:val="-4"/>
        </w:rPr>
        <w:t xml:space="preserve"> </w:t>
      </w:r>
      <w:r>
        <w:t>department</w:t>
      </w:r>
      <w:r>
        <w:rPr>
          <w:spacing w:val="-4"/>
        </w:rPr>
        <w:t xml:space="preserve"> </w:t>
      </w:r>
      <w:r>
        <w:t>and</w:t>
      </w:r>
      <w:r>
        <w:rPr>
          <w:spacing w:val="-4"/>
        </w:rPr>
        <w:t xml:space="preserve"> </w:t>
      </w:r>
      <w:r>
        <w:t xml:space="preserve">the </w:t>
      </w:r>
      <w:r>
        <w:rPr>
          <w:spacing w:val="-2"/>
        </w:rPr>
        <w:t>administration</w:t>
      </w:r>
    </w:p>
    <w:p w:rsidR="00953E39" w:rsidRDefault="00953E39">
      <w:pPr>
        <w:pStyle w:val="BodyText"/>
        <w:spacing w:before="15"/>
      </w:pPr>
    </w:p>
    <w:p w:rsidR="00953E39" w:rsidRDefault="00000000">
      <w:pPr>
        <w:spacing w:before="1" w:line="276" w:lineRule="auto"/>
        <w:ind w:left="719" w:right="1108"/>
        <w:rPr>
          <w:i/>
        </w:rPr>
      </w:pPr>
      <w:r>
        <w:t>In essence, ARs are an opportunity for academic units to reflect on their accomplishments, challenges,</w:t>
      </w:r>
      <w:r>
        <w:rPr>
          <w:spacing w:val="40"/>
        </w:rPr>
        <w:t xml:space="preserve"> </w:t>
      </w:r>
      <w:r>
        <w:t xml:space="preserve">and opportunities to address such questions as: </w:t>
      </w:r>
      <w:r>
        <w:rPr>
          <w:i/>
        </w:rPr>
        <w:t>How well are we preparing all our students to meet and exceed the challenges they will experience upon graduation? How well are we supporting faculty and staff</w:t>
      </w:r>
      <w:r>
        <w:rPr>
          <w:i/>
          <w:spacing w:val="-4"/>
        </w:rPr>
        <w:t xml:space="preserve"> </w:t>
      </w:r>
      <w:r>
        <w:rPr>
          <w:i/>
        </w:rPr>
        <w:t>in</w:t>
      </w:r>
      <w:r>
        <w:rPr>
          <w:i/>
          <w:spacing w:val="-4"/>
        </w:rPr>
        <w:t xml:space="preserve"> </w:t>
      </w:r>
      <w:r>
        <w:rPr>
          <w:i/>
        </w:rPr>
        <w:t>the</w:t>
      </w:r>
      <w:r>
        <w:rPr>
          <w:i/>
          <w:spacing w:val="-4"/>
        </w:rPr>
        <w:t xml:space="preserve"> </w:t>
      </w:r>
      <w:r>
        <w:rPr>
          <w:i/>
        </w:rPr>
        <w:t>integration</w:t>
      </w:r>
      <w:r>
        <w:rPr>
          <w:i/>
          <w:spacing w:val="-4"/>
        </w:rPr>
        <w:t xml:space="preserve"> </w:t>
      </w:r>
      <w:r>
        <w:rPr>
          <w:i/>
        </w:rPr>
        <w:t>of</w:t>
      </w:r>
      <w:r>
        <w:rPr>
          <w:i/>
          <w:spacing w:val="-4"/>
        </w:rPr>
        <w:t xml:space="preserve"> </w:t>
      </w:r>
      <w:r>
        <w:rPr>
          <w:i/>
        </w:rPr>
        <w:t>their</w:t>
      </w:r>
      <w:r>
        <w:rPr>
          <w:i/>
          <w:spacing w:val="-4"/>
        </w:rPr>
        <w:t xml:space="preserve"> </w:t>
      </w:r>
      <w:r>
        <w:rPr>
          <w:i/>
        </w:rPr>
        <w:t>teaching,</w:t>
      </w:r>
      <w:r>
        <w:rPr>
          <w:i/>
          <w:spacing w:val="-4"/>
        </w:rPr>
        <w:t xml:space="preserve"> </w:t>
      </w:r>
      <w:r>
        <w:rPr>
          <w:i/>
        </w:rPr>
        <w:t>research,</w:t>
      </w:r>
      <w:r>
        <w:rPr>
          <w:i/>
          <w:spacing w:val="-4"/>
        </w:rPr>
        <w:t xml:space="preserve"> </w:t>
      </w:r>
      <w:r>
        <w:rPr>
          <w:i/>
        </w:rPr>
        <w:t>scholarship,</w:t>
      </w:r>
      <w:r>
        <w:rPr>
          <w:i/>
          <w:spacing w:val="-4"/>
        </w:rPr>
        <w:t xml:space="preserve"> </w:t>
      </w:r>
      <w:r>
        <w:rPr>
          <w:i/>
        </w:rPr>
        <w:t>and</w:t>
      </w:r>
      <w:r>
        <w:rPr>
          <w:i/>
          <w:spacing w:val="-4"/>
        </w:rPr>
        <w:t xml:space="preserve"> </w:t>
      </w:r>
      <w:r>
        <w:rPr>
          <w:i/>
        </w:rPr>
        <w:t>creative</w:t>
      </w:r>
      <w:r>
        <w:rPr>
          <w:i/>
          <w:spacing w:val="-4"/>
        </w:rPr>
        <w:t xml:space="preserve"> </w:t>
      </w:r>
      <w:r>
        <w:rPr>
          <w:i/>
        </w:rPr>
        <w:t>endeavors,</w:t>
      </w:r>
      <w:r>
        <w:rPr>
          <w:i/>
          <w:spacing w:val="-4"/>
        </w:rPr>
        <w:t xml:space="preserve"> </w:t>
      </w:r>
      <w:r>
        <w:rPr>
          <w:i/>
        </w:rPr>
        <w:t>and</w:t>
      </w:r>
      <w:r>
        <w:rPr>
          <w:i/>
          <w:spacing w:val="-4"/>
        </w:rPr>
        <w:t xml:space="preserve"> </w:t>
      </w:r>
      <w:r>
        <w:rPr>
          <w:i/>
        </w:rPr>
        <w:t>service?</w:t>
      </w:r>
      <w:r>
        <w:rPr>
          <w:i/>
          <w:spacing w:val="-4"/>
        </w:rPr>
        <w:t xml:space="preserve"> </w:t>
      </w:r>
      <w:r>
        <w:rPr>
          <w:i/>
        </w:rPr>
        <w:t>How well are we equipped to meet the emerging challenges and demands of our disciplines and their</w:t>
      </w:r>
      <w:r>
        <w:rPr>
          <w:i/>
          <w:spacing w:val="40"/>
        </w:rPr>
        <w:t xml:space="preserve"> </w:t>
      </w:r>
      <w:r>
        <w:rPr>
          <w:i/>
        </w:rPr>
        <w:t>respective roles in our broader society?</w:t>
      </w:r>
    </w:p>
    <w:p w:rsidR="00953E39" w:rsidRDefault="00000000">
      <w:pPr>
        <w:pStyle w:val="BodyText"/>
        <w:spacing w:before="241" w:line="276" w:lineRule="auto"/>
        <w:ind w:left="720" w:right="1275"/>
      </w:pPr>
      <w:r>
        <w:t>While</w:t>
      </w:r>
      <w:r>
        <w:rPr>
          <w:spacing w:val="-3"/>
        </w:rPr>
        <w:t xml:space="preserve"> </w:t>
      </w:r>
      <w:r>
        <w:t>meaningful</w:t>
      </w:r>
      <w:r>
        <w:rPr>
          <w:spacing w:val="-3"/>
        </w:rPr>
        <w:t xml:space="preserve"> </w:t>
      </w:r>
      <w:r>
        <w:t>and</w:t>
      </w:r>
      <w:r>
        <w:rPr>
          <w:spacing w:val="-3"/>
        </w:rPr>
        <w:t xml:space="preserve"> </w:t>
      </w:r>
      <w:r>
        <w:t>regular</w:t>
      </w:r>
      <w:r>
        <w:rPr>
          <w:spacing w:val="-3"/>
        </w:rPr>
        <w:t xml:space="preserve"> </w:t>
      </w:r>
      <w:r>
        <w:t>ARs</w:t>
      </w:r>
      <w:r>
        <w:rPr>
          <w:spacing w:val="-3"/>
        </w:rPr>
        <w:t xml:space="preserve"> </w:t>
      </w:r>
      <w:r>
        <w:t>are</w:t>
      </w:r>
      <w:r>
        <w:rPr>
          <w:spacing w:val="-3"/>
        </w:rPr>
        <w:t xml:space="preserve"> </w:t>
      </w:r>
      <w:r>
        <w:t>an</w:t>
      </w:r>
      <w:r>
        <w:rPr>
          <w:spacing w:val="-3"/>
        </w:rPr>
        <w:t xml:space="preserve"> </w:t>
      </w:r>
      <w:r>
        <w:t>explicit</w:t>
      </w:r>
      <w:r>
        <w:rPr>
          <w:spacing w:val="-3"/>
        </w:rPr>
        <w:t xml:space="preserve"> </w:t>
      </w:r>
      <w:r>
        <w:t>requirement</w:t>
      </w:r>
      <w:r>
        <w:rPr>
          <w:spacing w:val="-3"/>
        </w:rPr>
        <w:t xml:space="preserve"> </w:t>
      </w:r>
      <w:r>
        <w:t>of</w:t>
      </w:r>
      <w:r>
        <w:rPr>
          <w:spacing w:val="-3"/>
        </w:rPr>
        <w:t xml:space="preserve"> </w:t>
      </w:r>
      <w:r>
        <w:t>the</w:t>
      </w:r>
      <w:r>
        <w:rPr>
          <w:spacing w:val="-3"/>
        </w:rPr>
        <w:t xml:space="preserve"> </w:t>
      </w:r>
      <w:r>
        <w:t>California</w:t>
      </w:r>
      <w:r>
        <w:rPr>
          <w:spacing w:val="-3"/>
        </w:rPr>
        <w:t xml:space="preserve"> </w:t>
      </w:r>
      <w:r>
        <w:t>State</w:t>
      </w:r>
      <w:r>
        <w:rPr>
          <w:spacing w:val="-3"/>
        </w:rPr>
        <w:t xml:space="preserve"> </w:t>
      </w:r>
      <w:r>
        <w:t>University</w:t>
      </w:r>
      <w:r>
        <w:rPr>
          <w:spacing w:val="-3"/>
        </w:rPr>
        <w:t xml:space="preserve"> </w:t>
      </w:r>
      <w:r>
        <w:t>system and its Board of Trustees as well as for continued accreditation through the WASC Senior College and University Commission (WSCUC), these guidelines are written in a manner that will affirm faculty’s ability to focus on what they care about while providing evidence that can inform program, unit, and college-level decision-making.</w:t>
      </w:r>
    </w:p>
    <w:p w:rsidR="00953E39" w:rsidRDefault="00000000">
      <w:pPr>
        <w:pStyle w:val="BodyText"/>
        <w:spacing w:before="240" w:line="276" w:lineRule="auto"/>
        <w:ind w:left="719" w:right="1088"/>
      </w:pPr>
      <w:r>
        <w:t>The intended outcome of each AR is the collaborative development of an Action Plan among Academic Affairs,</w:t>
      </w:r>
      <w:r>
        <w:rPr>
          <w:spacing w:val="-3"/>
        </w:rPr>
        <w:t xml:space="preserve"> </w:t>
      </w:r>
      <w:r>
        <w:t>the</w:t>
      </w:r>
      <w:r>
        <w:rPr>
          <w:spacing w:val="-4"/>
        </w:rPr>
        <w:t xml:space="preserve"> </w:t>
      </w:r>
      <w:r>
        <w:t>College</w:t>
      </w:r>
      <w:r>
        <w:rPr>
          <w:spacing w:val="-4"/>
        </w:rPr>
        <w:t xml:space="preserve"> </w:t>
      </w:r>
      <w:r>
        <w:t>Dean,</w:t>
      </w:r>
      <w:r>
        <w:rPr>
          <w:spacing w:val="-3"/>
        </w:rPr>
        <w:t xml:space="preserve"> </w:t>
      </w:r>
      <w:r>
        <w:t>and</w:t>
      </w:r>
      <w:r>
        <w:rPr>
          <w:spacing w:val="-4"/>
        </w:rPr>
        <w:t xml:space="preserve"> </w:t>
      </w:r>
      <w:r>
        <w:t>the</w:t>
      </w:r>
      <w:r>
        <w:rPr>
          <w:spacing w:val="-4"/>
        </w:rPr>
        <w:t xml:space="preserve"> </w:t>
      </w:r>
      <w:r>
        <w:t>academic</w:t>
      </w:r>
      <w:r>
        <w:rPr>
          <w:spacing w:val="-4"/>
        </w:rPr>
        <w:t xml:space="preserve"> </w:t>
      </w:r>
      <w:r>
        <w:t>unit</w:t>
      </w:r>
      <w:r>
        <w:rPr>
          <w:spacing w:val="-4"/>
        </w:rPr>
        <w:t xml:space="preserve"> </w:t>
      </w:r>
      <w:r>
        <w:t>that</w:t>
      </w:r>
      <w:r>
        <w:rPr>
          <w:spacing w:val="-4"/>
        </w:rPr>
        <w:t xml:space="preserve"> </w:t>
      </w:r>
      <w:r>
        <w:t>will</w:t>
      </w:r>
      <w:r>
        <w:rPr>
          <w:spacing w:val="-4"/>
        </w:rPr>
        <w:t xml:space="preserve"> </w:t>
      </w:r>
      <w:r>
        <w:t>address</w:t>
      </w:r>
      <w:r>
        <w:rPr>
          <w:spacing w:val="-3"/>
        </w:rPr>
        <w:t xml:space="preserve"> </w:t>
      </w:r>
      <w:r>
        <w:t>identified</w:t>
      </w:r>
      <w:r>
        <w:rPr>
          <w:spacing w:val="-4"/>
        </w:rPr>
        <w:t xml:space="preserve"> </w:t>
      </w:r>
      <w:r>
        <w:t>challenges</w:t>
      </w:r>
      <w:r>
        <w:rPr>
          <w:spacing w:val="-3"/>
        </w:rPr>
        <w:t xml:space="preserve"> </w:t>
      </w:r>
      <w:r>
        <w:t>and</w:t>
      </w:r>
      <w:r>
        <w:rPr>
          <w:spacing w:val="-4"/>
        </w:rPr>
        <w:t xml:space="preserve"> </w:t>
      </w:r>
      <w:r>
        <w:t>opportunities for improvement, primarily with existing resources and secondarily on additional strategic investments.</w:t>
      </w:r>
    </w:p>
    <w:p w:rsidR="00953E39" w:rsidRDefault="00953E39">
      <w:pPr>
        <w:pStyle w:val="BodyText"/>
        <w:spacing w:line="276" w:lineRule="auto"/>
        <w:sectPr w:rsidR="00953E39">
          <w:footerReference w:type="default" r:id="rId7"/>
          <w:type w:val="continuous"/>
          <w:pgSz w:w="12240" w:h="15840"/>
          <w:pgMar w:top="1380" w:right="360" w:bottom="960" w:left="720" w:header="0" w:footer="768" w:gutter="0"/>
          <w:pgNumType w:start="1"/>
          <w:cols w:space="720"/>
        </w:sectPr>
      </w:pPr>
    </w:p>
    <w:p w:rsidR="00953E39" w:rsidRDefault="00000000">
      <w:pPr>
        <w:pStyle w:val="Heading1"/>
        <w:spacing w:before="81"/>
        <w:ind w:left="3" w:right="359" w:firstLine="0"/>
        <w:jc w:val="center"/>
      </w:pPr>
      <w:r>
        <w:rPr>
          <w:smallCaps/>
        </w:rPr>
        <w:lastRenderedPageBreak/>
        <w:t>Overview</w:t>
      </w:r>
      <w:r>
        <w:rPr>
          <w:smallCaps/>
          <w:spacing w:val="-5"/>
        </w:rPr>
        <w:t xml:space="preserve"> </w:t>
      </w:r>
      <w:r>
        <w:rPr>
          <w:smallCaps/>
        </w:rPr>
        <w:t>of</w:t>
      </w:r>
      <w:r>
        <w:rPr>
          <w:smallCaps/>
          <w:spacing w:val="-4"/>
        </w:rPr>
        <w:t xml:space="preserve"> </w:t>
      </w:r>
      <w:r>
        <w:rPr>
          <w:smallCaps/>
        </w:rPr>
        <w:t>the</w:t>
      </w:r>
      <w:r>
        <w:rPr>
          <w:smallCaps/>
          <w:spacing w:val="-4"/>
        </w:rPr>
        <w:t xml:space="preserve"> </w:t>
      </w:r>
      <w:r>
        <w:rPr>
          <w:smallCaps/>
        </w:rPr>
        <w:t>Academic</w:t>
      </w:r>
      <w:r>
        <w:rPr>
          <w:smallCaps/>
          <w:spacing w:val="-4"/>
        </w:rPr>
        <w:t xml:space="preserve"> </w:t>
      </w:r>
      <w:r>
        <w:rPr>
          <w:smallCaps/>
        </w:rPr>
        <w:t>Review</w:t>
      </w:r>
      <w:r>
        <w:rPr>
          <w:smallCaps/>
          <w:spacing w:val="-4"/>
        </w:rPr>
        <w:t xml:space="preserve"> </w:t>
      </w:r>
      <w:r>
        <w:rPr>
          <w:smallCaps/>
          <w:spacing w:val="-2"/>
        </w:rPr>
        <w:t>Process</w:t>
      </w:r>
    </w:p>
    <w:p w:rsidR="00953E39" w:rsidRDefault="00953E39">
      <w:pPr>
        <w:pStyle w:val="BodyText"/>
        <w:spacing w:before="72"/>
        <w:rPr>
          <w:b/>
          <w:sz w:val="18"/>
        </w:rPr>
      </w:pPr>
    </w:p>
    <w:p w:rsidR="00953E39" w:rsidRDefault="00000000">
      <w:pPr>
        <w:pStyle w:val="ListParagraph"/>
        <w:numPr>
          <w:ilvl w:val="0"/>
          <w:numId w:val="3"/>
        </w:numPr>
        <w:tabs>
          <w:tab w:val="left" w:pos="937"/>
        </w:tabs>
        <w:spacing w:before="1" w:line="276" w:lineRule="auto"/>
        <w:ind w:left="719" w:right="1345" w:firstLine="0"/>
      </w:pPr>
      <w:r>
        <w:rPr>
          <w:b/>
        </w:rPr>
        <w:t xml:space="preserve">Notification: </w:t>
      </w:r>
      <w:r>
        <w:t>Deans will be notified at least one semester ahead of the semester of their Academic Review (AR). Chairs/Directors whose programs are undergoing AR will be provided with these Guidelines and are encouraged to develop any additional desirable review components that they deem appropriate.</w:t>
      </w:r>
      <w:r>
        <w:rPr>
          <w:spacing w:val="40"/>
        </w:rPr>
        <w:t xml:space="preserve"> </w:t>
      </w:r>
      <w:r>
        <w:t>Department</w:t>
      </w:r>
      <w:r>
        <w:rPr>
          <w:spacing w:val="-4"/>
        </w:rPr>
        <w:t xml:space="preserve"> </w:t>
      </w:r>
      <w:r>
        <w:t>Chairs/Directors</w:t>
      </w:r>
      <w:r>
        <w:rPr>
          <w:spacing w:val="-4"/>
        </w:rPr>
        <w:t xml:space="preserve"> </w:t>
      </w:r>
      <w:r>
        <w:t>with</w:t>
      </w:r>
      <w:r>
        <w:rPr>
          <w:spacing w:val="-4"/>
        </w:rPr>
        <w:t xml:space="preserve"> </w:t>
      </w:r>
      <w:r>
        <w:t>questions</w:t>
      </w:r>
      <w:r>
        <w:rPr>
          <w:spacing w:val="-4"/>
        </w:rPr>
        <w:t xml:space="preserve"> </w:t>
      </w:r>
      <w:r>
        <w:t>regarding</w:t>
      </w:r>
      <w:r>
        <w:rPr>
          <w:spacing w:val="-4"/>
        </w:rPr>
        <w:t xml:space="preserve"> </w:t>
      </w:r>
      <w:r>
        <w:t>the</w:t>
      </w:r>
      <w:r>
        <w:rPr>
          <w:spacing w:val="-4"/>
        </w:rPr>
        <w:t xml:space="preserve"> </w:t>
      </w:r>
      <w:r>
        <w:t>Academic</w:t>
      </w:r>
      <w:r>
        <w:rPr>
          <w:spacing w:val="-4"/>
        </w:rPr>
        <w:t xml:space="preserve"> </w:t>
      </w:r>
      <w:r>
        <w:t>Review</w:t>
      </w:r>
      <w:r>
        <w:rPr>
          <w:spacing w:val="-4"/>
        </w:rPr>
        <w:t xml:space="preserve"> </w:t>
      </w:r>
      <w:r>
        <w:t>process</w:t>
      </w:r>
      <w:r>
        <w:rPr>
          <w:spacing w:val="-4"/>
        </w:rPr>
        <w:t xml:space="preserve"> </w:t>
      </w:r>
      <w:r>
        <w:t xml:space="preserve">may contact the Associate Vice President for Curriculum, Assessment and Accreditation Madhavi McCall </w:t>
      </w:r>
      <w:hyperlink r:id="rId8">
        <w:r w:rsidR="00953E39">
          <w:t>(</w:t>
        </w:r>
        <w:r w:rsidR="00953E39">
          <w:rPr>
            <w:color w:val="1155CC"/>
            <w:u w:val="single" w:color="1155CC"/>
          </w:rPr>
          <w:t>mccall@sdsu.edu</w:t>
        </w:r>
        <w:r w:rsidR="00953E39">
          <w:t>,</w:t>
        </w:r>
      </w:hyperlink>
      <w:r>
        <w:t xml:space="preserve"> 619-594-5050).</w:t>
      </w:r>
    </w:p>
    <w:p w:rsidR="00953E39" w:rsidRDefault="00000000">
      <w:pPr>
        <w:pStyle w:val="BodyText"/>
        <w:spacing w:before="236" w:line="276" w:lineRule="auto"/>
        <w:ind w:left="719" w:right="1088"/>
      </w:pPr>
      <w:r>
        <w:t>NOTE: Professionally accredited programs may propose a modified approach to their AR that leverages existing efforts and reduces redundancies, while still meeting the spirit and intent of the process with respect</w:t>
      </w:r>
      <w:r>
        <w:rPr>
          <w:spacing w:val="-4"/>
        </w:rPr>
        <w:t xml:space="preserve"> </w:t>
      </w:r>
      <w:r>
        <w:t>to</w:t>
      </w:r>
      <w:r>
        <w:rPr>
          <w:spacing w:val="-4"/>
        </w:rPr>
        <w:t xml:space="preserve"> </w:t>
      </w:r>
      <w:r>
        <w:t>institutional</w:t>
      </w:r>
      <w:r>
        <w:rPr>
          <w:spacing w:val="-4"/>
        </w:rPr>
        <w:t xml:space="preserve"> </w:t>
      </w:r>
      <w:r>
        <w:t>priorities.</w:t>
      </w:r>
      <w:r>
        <w:rPr>
          <w:spacing w:val="-2"/>
        </w:rPr>
        <w:t xml:space="preserve"> </w:t>
      </w:r>
      <w:r>
        <w:t>Please</w:t>
      </w:r>
      <w:r>
        <w:rPr>
          <w:spacing w:val="-4"/>
        </w:rPr>
        <w:t xml:space="preserve"> </w:t>
      </w:r>
      <w:r>
        <w:t>contact</w:t>
      </w:r>
      <w:r>
        <w:rPr>
          <w:spacing w:val="-4"/>
        </w:rPr>
        <w:t xml:space="preserve"> </w:t>
      </w:r>
      <w:r>
        <w:t>Associate</w:t>
      </w:r>
      <w:r>
        <w:rPr>
          <w:spacing w:val="-4"/>
        </w:rPr>
        <w:t xml:space="preserve"> </w:t>
      </w:r>
      <w:r>
        <w:t>Vice</w:t>
      </w:r>
      <w:r>
        <w:rPr>
          <w:spacing w:val="-4"/>
        </w:rPr>
        <w:t xml:space="preserve"> </w:t>
      </w:r>
      <w:r>
        <w:t>President</w:t>
      </w:r>
      <w:r>
        <w:rPr>
          <w:spacing w:val="-4"/>
        </w:rPr>
        <w:t xml:space="preserve"> </w:t>
      </w:r>
      <w:r>
        <w:t>for</w:t>
      </w:r>
      <w:r>
        <w:rPr>
          <w:spacing w:val="-4"/>
        </w:rPr>
        <w:t xml:space="preserve"> </w:t>
      </w:r>
      <w:r>
        <w:t>Curriculum,</w:t>
      </w:r>
      <w:r>
        <w:rPr>
          <w:spacing w:val="-3"/>
        </w:rPr>
        <w:t xml:space="preserve"> </w:t>
      </w:r>
      <w:r>
        <w:t>Assessment</w:t>
      </w:r>
      <w:r>
        <w:rPr>
          <w:spacing w:val="-4"/>
        </w:rPr>
        <w:t xml:space="preserve"> </w:t>
      </w:r>
      <w:r>
        <w:t xml:space="preserve">and Accreditation Madhavi McCall </w:t>
      </w:r>
      <w:hyperlink r:id="rId9">
        <w:r w:rsidR="00953E39">
          <w:t>(</w:t>
        </w:r>
        <w:r w:rsidR="00953E39">
          <w:rPr>
            <w:color w:val="1155CC"/>
            <w:u w:val="single" w:color="1155CC"/>
          </w:rPr>
          <w:t>mccall@sdsu.edu</w:t>
        </w:r>
        <w:r w:rsidR="00953E39">
          <w:t>,</w:t>
        </w:r>
      </w:hyperlink>
      <w:r>
        <w:t xml:space="preserve"> 619-594-5050) for procedures.</w:t>
      </w:r>
    </w:p>
    <w:p w:rsidR="00953E39" w:rsidRDefault="00000000">
      <w:pPr>
        <w:pStyle w:val="ListParagraph"/>
        <w:numPr>
          <w:ilvl w:val="0"/>
          <w:numId w:val="3"/>
        </w:numPr>
        <w:tabs>
          <w:tab w:val="left" w:pos="938"/>
        </w:tabs>
        <w:spacing w:before="243" w:line="276" w:lineRule="auto"/>
        <w:ind w:right="1112" w:firstLine="0"/>
      </w:pPr>
      <w:r>
        <w:rPr>
          <w:b/>
        </w:rPr>
        <w:t>Selection</w:t>
      </w:r>
      <w:r>
        <w:rPr>
          <w:b/>
          <w:spacing w:val="-3"/>
        </w:rPr>
        <w:t xml:space="preserve"> </w:t>
      </w:r>
      <w:r>
        <w:rPr>
          <w:b/>
        </w:rPr>
        <w:t>of</w:t>
      </w:r>
      <w:r>
        <w:rPr>
          <w:b/>
          <w:spacing w:val="-3"/>
        </w:rPr>
        <w:t xml:space="preserve"> </w:t>
      </w:r>
      <w:r>
        <w:rPr>
          <w:b/>
        </w:rPr>
        <w:t>Site</w:t>
      </w:r>
      <w:r>
        <w:rPr>
          <w:b/>
          <w:spacing w:val="-3"/>
        </w:rPr>
        <w:t xml:space="preserve"> </w:t>
      </w:r>
      <w:r>
        <w:rPr>
          <w:b/>
        </w:rPr>
        <w:t>Visit</w:t>
      </w:r>
      <w:r>
        <w:rPr>
          <w:b/>
          <w:spacing w:val="-3"/>
        </w:rPr>
        <w:t xml:space="preserve"> </w:t>
      </w:r>
      <w:r>
        <w:rPr>
          <w:b/>
        </w:rPr>
        <w:t>Dates</w:t>
      </w:r>
      <w:r>
        <w:rPr>
          <w:b/>
          <w:spacing w:val="-3"/>
        </w:rPr>
        <w:t xml:space="preserve"> </w:t>
      </w:r>
      <w:r>
        <w:rPr>
          <w:b/>
        </w:rPr>
        <w:t>and</w:t>
      </w:r>
      <w:r>
        <w:rPr>
          <w:b/>
          <w:spacing w:val="-3"/>
        </w:rPr>
        <w:t xml:space="preserve"> </w:t>
      </w:r>
      <w:r>
        <w:rPr>
          <w:b/>
        </w:rPr>
        <w:t>potential</w:t>
      </w:r>
      <w:r>
        <w:rPr>
          <w:b/>
          <w:spacing w:val="-3"/>
        </w:rPr>
        <w:t xml:space="preserve"> </w:t>
      </w:r>
      <w:r>
        <w:rPr>
          <w:b/>
        </w:rPr>
        <w:t>Review</w:t>
      </w:r>
      <w:r>
        <w:rPr>
          <w:b/>
          <w:spacing w:val="-3"/>
        </w:rPr>
        <w:t xml:space="preserve"> </w:t>
      </w:r>
      <w:r>
        <w:rPr>
          <w:b/>
        </w:rPr>
        <w:t>Team</w:t>
      </w:r>
      <w:r>
        <w:rPr>
          <w:b/>
          <w:spacing w:val="-3"/>
        </w:rPr>
        <w:t xml:space="preserve"> </w:t>
      </w:r>
      <w:r>
        <w:rPr>
          <w:b/>
        </w:rPr>
        <w:t>Members:</w:t>
      </w:r>
      <w:r>
        <w:rPr>
          <w:b/>
          <w:spacing w:val="-4"/>
        </w:rPr>
        <w:t xml:space="preserve"> </w:t>
      </w:r>
      <w:r>
        <w:t>Chairs/Directors</w:t>
      </w:r>
      <w:r>
        <w:rPr>
          <w:spacing w:val="-3"/>
        </w:rPr>
        <w:t xml:space="preserve"> </w:t>
      </w:r>
      <w:r>
        <w:t>should</w:t>
      </w:r>
      <w:r>
        <w:rPr>
          <w:spacing w:val="-3"/>
        </w:rPr>
        <w:t xml:space="preserve"> </w:t>
      </w:r>
      <w:r>
        <w:t>identify at least five preferred one-day Site Visit blocks during the scheduled review semester that will maximize participation of their faculty, students, and staff. Any blocks that are particularly problematic (e.g., dates of</w:t>
      </w:r>
      <w:r>
        <w:rPr>
          <w:spacing w:val="-3"/>
        </w:rPr>
        <w:t xml:space="preserve"> </w:t>
      </w:r>
      <w:r>
        <w:t>discipline-focused</w:t>
      </w:r>
      <w:r>
        <w:rPr>
          <w:spacing w:val="-3"/>
        </w:rPr>
        <w:t xml:space="preserve"> </w:t>
      </w:r>
      <w:r>
        <w:t>national</w:t>
      </w:r>
      <w:r>
        <w:rPr>
          <w:spacing w:val="-3"/>
        </w:rPr>
        <w:t xml:space="preserve"> </w:t>
      </w:r>
      <w:r>
        <w:t>meetings,</w:t>
      </w:r>
      <w:r>
        <w:rPr>
          <w:spacing w:val="-3"/>
        </w:rPr>
        <w:t xml:space="preserve"> </w:t>
      </w:r>
      <w:r>
        <w:t>etc.)</w:t>
      </w:r>
      <w:r>
        <w:rPr>
          <w:spacing w:val="-3"/>
        </w:rPr>
        <w:t xml:space="preserve"> </w:t>
      </w:r>
      <w:r>
        <w:t>should</w:t>
      </w:r>
      <w:r>
        <w:rPr>
          <w:spacing w:val="-3"/>
        </w:rPr>
        <w:t xml:space="preserve"> </w:t>
      </w:r>
      <w:r>
        <w:t>also</w:t>
      </w:r>
      <w:r>
        <w:rPr>
          <w:spacing w:val="-3"/>
        </w:rPr>
        <w:t xml:space="preserve"> </w:t>
      </w:r>
      <w:r>
        <w:t>be</w:t>
      </w:r>
      <w:r>
        <w:rPr>
          <w:spacing w:val="-3"/>
        </w:rPr>
        <w:t xml:space="preserve"> </w:t>
      </w:r>
      <w:r>
        <w:t>identified. These</w:t>
      </w:r>
      <w:r>
        <w:rPr>
          <w:spacing w:val="-3"/>
        </w:rPr>
        <w:t xml:space="preserve"> </w:t>
      </w:r>
      <w:r>
        <w:t>preferred</w:t>
      </w:r>
      <w:r>
        <w:rPr>
          <w:spacing w:val="-3"/>
        </w:rPr>
        <w:t xml:space="preserve"> </w:t>
      </w:r>
      <w:r>
        <w:t>and</w:t>
      </w:r>
      <w:r>
        <w:rPr>
          <w:spacing w:val="-3"/>
        </w:rPr>
        <w:t xml:space="preserve"> </w:t>
      </w:r>
      <w:r>
        <w:t xml:space="preserve">to-be-avoided dates should be provided to Joseph Baker </w:t>
      </w:r>
      <w:hyperlink r:id="rId10">
        <w:r w:rsidR="00953E39">
          <w:t>(</w:t>
        </w:r>
        <w:r w:rsidR="00953E39">
          <w:rPr>
            <w:rFonts w:ascii="Arial"/>
            <w:color w:val="5E5E5E"/>
            <w:sz w:val="21"/>
          </w:rPr>
          <w:t>jbaker4@sdsu.edu</w:t>
        </w:r>
      </w:hyperlink>
      <w:r>
        <w:rPr>
          <w:rFonts w:ascii="Arial"/>
          <w:color w:val="5E5E5E"/>
          <w:sz w:val="21"/>
        </w:rPr>
        <w:t xml:space="preserve"> </w:t>
      </w:r>
      <w:r>
        <w:t>by the deadline indicated on the initial notification. Academic Reviews</w:t>
      </w:r>
      <w:r>
        <w:rPr>
          <w:spacing w:val="-1"/>
        </w:rPr>
        <w:t xml:space="preserve"> </w:t>
      </w:r>
      <w:r>
        <w:t>typically last for one full day and can either be in person or conducted in a virtual formal.</w:t>
      </w:r>
    </w:p>
    <w:p w:rsidR="00953E39" w:rsidRDefault="00000000">
      <w:pPr>
        <w:pStyle w:val="BodyText"/>
        <w:spacing w:before="244" w:line="276" w:lineRule="auto"/>
        <w:ind w:left="719" w:right="1088"/>
      </w:pPr>
      <w:r>
        <w:t>The</w:t>
      </w:r>
      <w:r>
        <w:rPr>
          <w:spacing w:val="-3"/>
        </w:rPr>
        <w:t xml:space="preserve"> </w:t>
      </w:r>
      <w:r>
        <w:t>typical</w:t>
      </w:r>
      <w:r>
        <w:rPr>
          <w:spacing w:val="-3"/>
        </w:rPr>
        <w:t xml:space="preserve"> </w:t>
      </w:r>
      <w:r>
        <w:t>Review</w:t>
      </w:r>
      <w:r>
        <w:rPr>
          <w:spacing w:val="-3"/>
        </w:rPr>
        <w:t xml:space="preserve"> </w:t>
      </w:r>
      <w:r>
        <w:t>Team</w:t>
      </w:r>
      <w:r>
        <w:rPr>
          <w:spacing w:val="-3"/>
        </w:rPr>
        <w:t xml:space="preserve"> </w:t>
      </w:r>
      <w:r>
        <w:t>comprises</w:t>
      </w:r>
      <w:r>
        <w:rPr>
          <w:spacing w:val="-4"/>
        </w:rPr>
        <w:t xml:space="preserve"> </w:t>
      </w:r>
      <w:r>
        <w:t>one</w:t>
      </w:r>
      <w:r>
        <w:rPr>
          <w:spacing w:val="-3"/>
        </w:rPr>
        <w:t xml:space="preserve"> </w:t>
      </w:r>
      <w:r>
        <w:t>or</w:t>
      </w:r>
      <w:r>
        <w:rPr>
          <w:spacing w:val="-3"/>
        </w:rPr>
        <w:t xml:space="preserve"> </w:t>
      </w:r>
      <w:r>
        <w:t>two</w:t>
      </w:r>
      <w:r>
        <w:rPr>
          <w:spacing w:val="-3"/>
        </w:rPr>
        <w:t xml:space="preserve"> </w:t>
      </w:r>
      <w:r>
        <w:t>external</w:t>
      </w:r>
      <w:r>
        <w:rPr>
          <w:spacing w:val="-3"/>
        </w:rPr>
        <w:t xml:space="preserve"> </w:t>
      </w:r>
      <w:r>
        <w:t>members</w:t>
      </w:r>
      <w:r>
        <w:rPr>
          <w:spacing w:val="-3"/>
        </w:rPr>
        <w:t xml:space="preserve"> </w:t>
      </w:r>
      <w:r>
        <w:t>from</w:t>
      </w:r>
      <w:r>
        <w:rPr>
          <w:spacing w:val="-3"/>
        </w:rPr>
        <w:t xml:space="preserve"> </w:t>
      </w:r>
      <w:r>
        <w:t>aspirational</w:t>
      </w:r>
      <w:r>
        <w:rPr>
          <w:spacing w:val="-3"/>
        </w:rPr>
        <w:t xml:space="preserve"> </w:t>
      </w:r>
      <w:r>
        <w:t>academic</w:t>
      </w:r>
      <w:r>
        <w:rPr>
          <w:spacing w:val="-3"/>
        </w:rPr>
        <w:t xml:space="preserve"> </w:t>
      </w:r>
      <w:r>
        <w:t xml:space="preserve">programs and one internal SDSU faculty member from outside the program’s college. This composition may be modified with approval of the Academic Affairs leadership team. Academic units shall submit Review Team nominations to Joseph Baker </w:t>
      </w:r>
      <w:hyperlink r:id="rId11">
        <w:r w:rsidR="00953E39">
          <w:t>(</w:t>
        </w:r>
        <w:r w:rsidR="00953E39">
          <w:rPr>
            <w:rFonts w:ascii="Arial" w:hAnsi="Arial"/>
            <w:color w:val="5E5E5E"/>
            <w:sz w:val="21"/>
          </w:rPr>
          <w:t>jbaker4@sdsu.edu</w:t>
        </w:r>
        <w:r w:rsidR="00953E39">
          <w:t>)</w:t>
        </w:r>
      </w:hyperlink>
      <w:r>
        <w:t xml:space="preserve"> by the deadline indicated in the initial </w:t>
      </w:r>
      <w:r>
        <w:rPr>
          <w:spacing w:val="-2"/>
        </w:rPr>
        <w:t>notification.</w:t>
      </w:r>
    </w:p>
    <w:p w:rsidR="00953E39" w:rsidRDefault="00000000">
      <w:pPr>
        <w:pStyle w:val="BodyText"/>
        <w:spacing w:before="244" w:line="273" w:lineRule="auto"/>
        <w:ind w:left="1439" w:right="1088"/>
      </w:pPr>
      <w:r>
        <w:rPr>
          <w:b/>
          <w:i/>
        </w:rPr>
        <w:t>External</w:t>
      </w:r>
      <w:r>
        <w:rPr>
          <w:b/>
          <w:i/>
          <w:spacing w:val="-3"/>
        </w:rPr>
        <w:t xml:space="preserve"> </w:t>
      </w:r>
      <w:r>
        <w:rPr>
          <w:b/>
          <w:i/>
        </w:rPr>
        <w:t>Reviewers:</w:t>
      </w:r>
      <w:r>
        <w:rPr>
          <w:b/>
          <w:i/>
          <w:spacing w:val="-3"/>
        </w:rPr>
        <w:t xml:space="preserve"> </w:t>
      </w:r>
      <w:r>
        <w:t>The</w:t>
      </w:r>
      <w:r>
        <w:rPr>
          <w:spacing w:val="-3"/>
        </w:rPr>
        <w:t xml:space="preserve"> </w:t>
      </w:r>
      <w:r>
        <w:t>Chair/Director</w:t>
      </w:r>
      <w:r>
        <w:rPr>
          <w:spacing w:val="-3"/>
        </w:rPr>
        <w:t xml:space="preserve"> </w:t>
      </w:r>
      <w:r>
        <w:t>shall</w:t>
      </w:r>
      <w:r>
        <w:rPr>
          <w:spacing w:val="-3"/>
        </w:rPr>
        <w:t xml:space="preserve"> </w:t>
      </w:r>
      <w:r>
        <w:t>submit</w:t>
      </w:r>
      <w:r>
        <w:rPr>
          <w:spacing w:val="-3"/>
        </w:rPr>
        <w:t xml:space="preserve"> </w:t>
      </w:r>
      <w:r>
        <w:t>a</w:t>
      </w:r>
      <w:r>
        <w:rPr>
          <w:spacing w:val="-3"/>
        </w:rPr>
        <w:t xml:space="preserve"> </w:t>
      </w:r>
      <w:r>
        <w:t>list</w:t>
      </w:r>
      <w:r>
        <w:rPr>
          <w:spacing w:val="-3"/>
        </w:rPr>
        <w:t xml:space="preserve"> </w:t>
      </w:r>
      <w:r>
        <w:t>of</w:t>
      </w:r>
      <w:r>
        <w:rPr>
          <w:spacing w:val="-3"/>
        </w:rPr>
        <w:t xml:space="preserve"> </w:t>
      </w:r>
      <w:r>
        <w:t>no</w:t>
      </w:r>
      <w:r>
        <w:rPr>
          <w:spacing w:val="-3"/>
        </w:rPr>
        <w:t xml:space="preserve"> </w:t>
      </w:r>
      <w:r>
        <w:t>fewer</w:t>
      </w:r>
      <w:r>
        <w:rPr>
          <w:spacing w:val="-3"/>
        </w:rPr>
        <w:t xml:space="preserve"> </w:t>
      </w:r>
      <w:r>
        <w:t>than</w:t>
      </w:r>
      <w:r>
        <w:rPr>
          <w:spacing w:val="-3"/>
        </w:rPr>
        <w:t xml:space="preserve"> </w:t>
      </w:r>
      <w:r>
        <w:t>eight</w:t>
      </w:r>
      <w:r>
        <w:rPr>
          <w:spacing w:val="-3"/>
        </w:rPr>
        <w:t xml:space="preserve"> </w:t>
      </w:r>
      <w:r>
        <w:t>external</w:t>
      </w:r>
      <w:r>
        <w:rPr>
          <w:spacing w:val="-3"/>
        </w:rPr>
        <w:t xml:space="preserve"> </w:t>
      </w:r>
      <w:r>
        <w:t>faculty from aspirational academic programs whom they consider well-qualified to serve as reviewers.</w:t>
      </w:r>
    </w:p>
    <w:p w:rsidR="00953E39" w:rsidRDefault="00000000">
      <w:pPr>
        <w:pStyle w:val="BodyText"/>
        <w:spacing w:before="244" w:line="276" w:lineRule="auto"/>
        <w:ind w:left="1439" w:right="1275"/>
      </w:pPr>
      <w:r>
        <w:rPr>
          <w:b/>
          <w:i/>
        </w:rPr>
        <w:t xml:space="preserve">Internal Reviewers: </w:t>
      </w:r>
      <w:r>
        <w:t>The Chair/Director shall also submit the names of four tenured SDSU faculty</w:t>
      </w:r>
      <w:r>
        <w:rPr>
          <w:spacing w:val="-4"/>
        </w:rPr>
        <w:t xml:space="preserve"> </w:t>
      </w:r>
      <w:r>
        <w:t>members</w:t>
      </w:r>
      <w:r>
        <w:rPr>
          <w:spacing w:val="-4"/>
        </w:rPr>
        <w:t xml:space="preserve"> </w:t>
      </w:r>
      <w:r>
        <w:t>with</w:t>
      </w:r>
      <w:r>
        <w:rPr>
          <w:spacing w:val="-4"/>
        </w:rPr>
        <w:t xml:space="preserve"> </w:t>
      </w:r>
      <w:r>
        <w:t>appointments</w:t>
      </w:r>
      <w:r>
        <w:rPr>
          <w:spacing w:val="-4"/>
        </w:rPr>
        <w:t xml:space="preserve"> </w:t>
      </w:r>
      <w:r>
        <w:t>outside</w:t>
      </w:r>
      <w:r>
        <w:rPr>
          <w:spacing w:val="-4"/>
        </w:rPr>
        <w:t xml:space="preserve"> </w:t>
      </w:r>
      <w:r>
        <w:t>the</w:t>
      </w:r>
      <w:r>
        <w:rPr>
          <w:spacing w:val="-4"/>
        </w:rPr>
        <w:t xml:space="preserve"> </w:t>
      </w:r>
      <w:r>
        <w:t>college</w:t>
      </w:r>
      <w:r>
        <w:rPr>
          <w:spacing w:val="-4"/>
        </w:rPr>
        <w:t xml:space="preserve"> </w:t>
      </w:r>
      <w:r>
        <w:t>whom</w:t>
      </w:r>
      <w:r>
        <w:rPr>
          <w:spacing w:val="-4"/>
        </w:rPr>
        <w:t xml:space="preserve"> </w:t>
      </w:r>
      <w:r>
        <w:t>they</w:t>
      </w:r>
      <w:r>
        <w:rPr>
          <w:spacing w:val="-4"/>
        </w:rPr>
        <w:t xml:space="preserve"> </w:t>
      </w:r>
      <w:r>
        <w:t>consider</w:t>
      </w:r>
      <w:r>
        <w:rPr>
          <w:spacing w:val="-4"/>
        </w:rPr>
        <w:t xml:space="preserve"> </w:t>
      </w:r>
      <w:r>
        <w:t>well-qualified</w:t>
      </w:r>
      <w:r>
        <w:rPr>
          <w:spacing w:val="-4"/>
        </w:rPr>
        <w:t xml:space="preserve"> </w:t>
      </w:r>
      <w:r>
        <w:t>to serve on the Review Team.</w:t>
      </w:r>
    </w:p>
    <w:p w:rsidR="00953E39" w:rsidRDefault="00000000">
      <w:pPr>
        <w:pStyle w:val="BodyText"/>
        <w:spacing w:before="241" w:line="276" w:lineRule="auto"/>
        <w:ind w:left="719" w:right="1088"/>
      </w:pPr>
      <w:r>
        <w:t>Each</w:t>
      </w:r>
      <w:r>
        <w:rPr>
          <w:spacing w:val="-3"/>
        </w:rPr>
        <w:t xml:space="preserve"> </w:t>
      </w:r>
      <w:r>
        <w:t>nomination</w:t>
      </w:r>
      <w:r>
        <w:rPr>
          <w:spacing w:val="-3"/>
        </w:rPr>
        <w:t xml:space="preserve"> </w:t>
      </w:r>
      <w:r>
        <w:t>should</w:t>
      </w:r>
      <w:r>
        <w:rPr>
          <w:spacing w:val="-3"/>
        </w:rPr>
        <w:t xml:space="preserve"> </w:t>
      </w:r>
      <w:r>
        <w:t>include</w:t>
      </w:r>
      <w:r>
        <w:rPr>
          <w:spacing w:val="-3"/>
        </w:rPr>
        <w:t xml:space="preserve"> </w:t>
      </w:r>
      <w:r>
        <w:t>an</w:t>
      </w:r>
      <w:r>
        <w:rPr>
          <w:spacing w:val="-3"/>
        </w:rPr>
        <w:t xml:space="preserve"> </w:t>
      </w:r>
      <w:r>
        <w:t>email</w:t>
      </w:r>
      <w:r>
        <w:rPr>
          <w:spacing w:val="-3"/>
        </w:rPr>
        <w:t xml:space="preserve"> </w:t>
      </w:r>
      <w:r>
        <w:t>address.</w:t>
      </w:r>
      <w:r>
        <w:rPr>
          <w:spacing w:val="-2"/>
        </w:rPr>
        <w:t xml:space="preserve"> </w:t>
      </w:r>
      <w:r>
        <w:t>Nominated</w:t>
      </w:r>
      <w:r>
        <w:rPr>
          <w:spacing w:val="-3"/>
        </w:rPr>
        <w:t xml:space="preserve"> </w:t>
      </w:r>
      <w:r>
        <w:t>reviewers</w:t>
      </w:r>
      <w:r>
        <w:rPr>
          <w:spacing w:val="-3"/>
        </w:rPr>
        <w:t xml:space="preserve"> </w:t>
      </w:r>
      <w:r>
        <w:t>may</w:t>
      </w:r>
      <w:r>
        <w:rPr>
          <w:spacing w:val="-3"/>
        </w:rPr>
        <w:t xml:space="preserve"> </w:t>
      </w:r>
      <w:r>
        <w:t>not</w:t>
      </w:r>
      <w:r>
        <w:rPr>
          <w:spacing w:val="-3"/>
        </w:rPr>
        <w:t xml:space="preserve"> </w:t>
      </w:r>
      <w:r>
        <w:t>have</w:t>
      </w:r>
      <w:r>
        <w:rPr>
          <w:spacing w:val="-3"/>
        </w:rPr>
        <w:t xml:space="preserve"> </w:t>
      </w:r>
      <w:r>
        <w:t>close</w:t>
      </w:r>
      <w:r>
        <w:rPr>
          <w:spacing w:val="-3"/>
        </w:rPr>
        <w:t xml:space="preserve"> </w:t>
      </w:r>
      <w:r>
        <w:t>professional or personal relationships with faculty in the unit undergoing review; any potential conflicts of interest must be declared and discussed with the Dean’s office prior to their nomination.</w:t>
      </w:r>
    </w:p>
    <w:p w:rsidR="00953E39" w:rsidRDefault="00000000">
      <w:pPr>
        <w:pStyle w:val="ListParagraph"/>
        <w:numPr>
          <w:ilvl w:val="0"/>
          <w:numId w:val="3"/>
        </w:numPr>
        <w:tabs>
          <w:tab w:val="left" w:pos="992"/>
        </w:tabs>
        <w:spacing w:before="236" w:line="276" w:lineRule="auto"/>
        <w:ind w:left="719" w:right="1164" w:firstLine="0"/>
      </w:pPr>
      <w:r>
        <w:rPr>
          <w:b/>
        </w:rPr>
        <w:t>Finalize Dates and Review Team:</w:t>
      </w:r>
      <w:r>
        <w:rPr>
          <w:b/>
          <w:spacing w:val="40"/>
        </w:rPr>
        <w:t xml:space="preserve"> </w:t>
      </w:r>
      <w:r>
        <w:t>As soon as possible after receiving potential dates and names of reviewers, the AVP-CAA will finalize the dates of the unit’s academic review and the names of the review</w:t>
      </w:r>
      <w:r>
        <w:rPr>
          <w:spacing w:val="-3"/>
        </w:rPr>
        <w:t xml:space="preserve"> </w:t>
      </w:r>
      <w:r>
        <w:t>team.</w:t>
      </w:r>
      <w:r>
        <w:rPr>
          <w:spacing w:val="40"/>
        </w:rPr>
        <w:t xml:space="preserve"> </w:t>
      </w:r>
      <w:r>
        <w:t>Review</w:t>
      </w:r>
      <w:r>
        <w:rPr>
          <w:spacing w:val="-3"/>
        </w:rPr>
        <w:t xml:space="preserve"> </w:t>
      </w:r>
      <w:r>
        <w:t>team</w:t>
      </w:r>
      <w:r>
        <w:rPr>
          <w:spacing w:val="-3"/>
        </w:rPr>
        <w:t xml:space="preserve"> </w:t>
      </w:r>
      <w:r>
        <w:t>members</w:t>
      </w:r>
      <w:r>
        <w:rPr>
          <w:spacing w:val="-3"/>
        </w:rPr>
        <w:t xml:space="preserve"> </w:t>
      </w:r>
      <w:r>
        <w:t>will</w:t>
      </w:r>
      <w:r>
        <w:rPr>
          <w:spacing w:val="-3"/>
        </w:rPr>
        <w:t xml:space="preserve"> </w:t>
      </w:r>
      <w:r>
        <w:t>be</w:t>
      </w:r>
      <w:r>
        <w:rPr>
          <w:spacing w:val="-3"/>
        </w:rPr>
        <w:t xml:space="preserve"> </w:t>
      </w:r>
      <w:r>
        <w:t>invited</w:t>
      </w:r>
      <w:r>
        <w:rPr>
          <w:spacing w:val="-3"/>
        </w:rPr>
        <w:t xml:space="preserve"> </w:t>
      </w:r>
      <w:r>
        <w:t>to</w:t>
      </w:r>
      <w:r>
        <w:rPr>
          <w:spacing w:val="-3"/>
        </w:rPr>
        <w:t xml:space="preserve"> </w:t>
      </w:r>
      <w:r>
        <w:t>participate</w:t>
      </w:r>
      <w:r>
        <w:rPr>
          <w:spacing w:val="-3"/>
        </w:rPr>
        <w:t xml:space="preserve"> </w:t>
      </w:r>
      <w:r>
        <w:t>by</w:t>
      </w:r>
      <w:r>
        <w:rPr>
          <w:spacing w:val="-3"/>
        </w:rPr>
        <w:t xml:space="preserve"> </w:t>
      </w:r>
      <w:r>
        <w:t>an</w:t>
      </w:r>
      <w:r>
        <w:rPr>
          <w:spacing w:val="-3"/>
        </w:rPr>
        <w:t xml:space="preserve"> </w:t>
      </w:r>
      <w:r>
        <w:t>email</w:t>
      </w:r>
      <w:r>
        <w:rPr>
          <w:spacing w:val="-3"/>
        </w:rPr>
        <w:t xml:space="preserve"> </w:t>
      </w:r>
      <w:r>
        <w:t>from</w:t>
      </w:r>
      <w:r>
        <w:rPr>
          <w:spacing w:val="-3"/>
        </w:rPr>
        <w:t xml:space="preserve"> </w:t>
      </w:r>
      <w:r>
        <w:t>either</w:t>
      </w:r>
      <w:r>
        <w:rPr>
          <w:spacing w:val="-3"/>
        </w:rPr>
        <w:t xml:space="preserve"> </w:t>
      </w:r>
      <w:r>
        <w:t>the AVP-CAA or the College Dean, depending on the College’s preferred practice.</w:t>
      </w:r>
      <w:r>
        <w:rPr>
          <w:spacing w:val="40"/>
        </w:rPr>
        <w:t xml:space="preserve"> </w:t>
      </w:r>
      <w:r>
        <w:t>The AVP-CAA will work with the Provost Office to secure Academic Affairs Leadership Team participation for the site visit.</w:t>
      </w:r>
    </w:p>
    <w:p w:rsidR="00953E39" w:rsidRDefault="00953E39">
      <w:pPr>
        <w:pStyle w:val="ListParagraph"/>
        <w:spacing w:line="276" w:lineRule="auto"/>
        <w:sectPr w:rsidR="00953E39">
          <w:pgSz w:w="12240" w:h="15840"/>
          <w:pgMar w:top="1360" w:right="360" w:bottom="960" w:left="720" w:header="0" w:footer="768" w:gutter="0"/>
          <w:cols w:space="720"/>
        </w:sectPr>
      </w:pPr>
    </w:p>
    <w:p w:rsidR="00953E39" w:rsidRDefault="00000000">
      <w:pPr>
        <w:pStyle w:val="ListParagraph"/>
        <w:numPr>
          <w:ilvl w:val="0"/>
          <w:numId w:val="3"/>
        </w:numPr>
        <w:tabs>
          <w:tab w:val="left" w:pos="938"/>
        </w:tabs>
        <w:spacing w:before="81" w:line="276" w:lineRule="auto"/>
        <w:ind w:right="1149" w:firstLine="0"/>
      </w:pPr>
      <w:r>
        <w:rPr>
          <w:b/>
        </w:rPr>
        <w:lastRenderedPageBreak/>
        <w:t xml:space="preserve">Production of the AR Documents: </w:t>
      </w:r>
      <w:r>
        <w:t>The Self-Study is the centerpiece of the AR process, enabling programs to develop a deliberate and inclusive approach to its development. The Self-Study (1) provides context for the academic unit’s mission, activities, ambitions, and priorities, (2) highlights recent achievements and progress, and (3) establishes future directions, opportunities, and challenges. This document provides a first impression of the academic unit to the Review Team, so it should be carefully developed</w:t>
      </w:r>
      <w:r>
        <w:rPr>
          <w:spacing w:val="-3"/>
        </w:rPr>
        <w:t xml:space="preserve"> </w:t>
      </w:r>
      <w:r>
        <w:t>and</w:t>
      </w:r>
      <w:r>
        <w:rPr>
          <w:spacing w:val="-3"/>
        </w:rPr>
        <w:t xml:space="preserve"> </w:t>
      </w:r>
      <w:r>
        <w:t>edited</w:t>
      </w:r>
      <w:r>
        <w:rPr>
          <w:spacing w:val="-3"/>
        </w:rPr>
        <w:t xml:space="preserve"> </w:t>
      </w:r>
      <w:r>
        <w:t>to</w:t>
      </w:r>
      <w:r>
        <w:rPr>
          <w:spacing w:val="-3"/>
        </w:rPr>
        <w:t xml:space="preserve"> </w:t>
      </w:r>
      <w:r>
        <w:t>provide</w:t>
      </w:r>
      <w:r>
        <w:rPr>
          <w:spacing w:val="-3"/>
        </w:rPr>
        <w:t xml:space="preserve"> </w:t>
      </w:r>
      <w:r>
        <w:t>a</w:t>
      </w:r>
      <w:r>
        <w:rPr>
          <w:spacing w:val="-3"/>
        </w:rPr>
        <w:t xml:space="preserve"> </w:t>
      </w:r>
      <w:r>
        <w:t>cohesive</w:t>
      </w:r>
      <w:r>
        <w:rPr>
          <w:spacing w:val="-3"/>
        </w:rPr>
        <w:t xml:space="preserve"> </w:t>
      </w:r>
      <w:r>
        <w:t>narrative</w:t>
      </w:r>
      <w:r>
        <w:rPr>
          <w:spacing w:val="-3"/>
        </w:rPr>
        <w:t xml:space="preserve"> </w:t>
      </w:r>
      <w:r>
        <w:t>with</w:t>
      </w:r>
      <w:r>
        <w:rPr>
          <w:spacing w:val="-3"/>
        </w:rPr>
        <w:t xml:space="preserve"> </w:t>
      </w:r>
      <w:r>
        <w:t>consistent</w:t>
      </w:r>
      <w:r>
        <w:rPr>
          <w:spacing w:val="-3"/>
        </w:rPr>
        <w:t xml:space="preserve"> </w:t>
      </w:r>
      <w:r>
        <w:t>voice,</w:t>
      </w:r>
      <w:r>
        <w:rPr>
          <w:spacing w:val="-3"/>
        </w:rPr>
        <w:t xml:space="preserve"> </w:t>
      </w:r>
      <w:r>
        <w:t>formatting,</w:t>
      </w:r>
      <w:r>
        <w:rPr>
          <w:spacing w:val="-3"/>
        </w:rPr>
        <w:t xml:space="preserve"> </w:t>
      </w:r>
      <w:r>
        <w:t>etc.</w:t>
      </w:r>
      <w:r>
        <w:rPr>
          <w:spacing w:val="-3"/>
        </w:rPr>
        <w:t xml:space="preserve"> </w:t>
      </w:r>
      <w:r>
        <w:t>The</w:t>
      </w:r>
      <w:r>
        <w:rPr>
          <w:spacing w:val="-3"/>
        </w:rPr>
        <w:t xml:space="preserve"> </w:t>
      </w:r>
      <w:r>
        <w:t>Site</w:t>
      </w:r>
      <w:r>
        <w:rPr>
          <w:spacing w:val="-3"/>
        </w:rPr>
        <w:t xml:space="preserve"> </w:t>
      </w:r>
      <w:r>
        <w:t>Visit Schedule may include sessions with faculty, staff, and students as appropriate, with at least two hours scheduled as private work sessions for the Review Team.</w:t>
      </w:r>
    </w:p>
    <w:p w:rsidR="00953E39" w:rsidRDefault="00000000">
      <w:pPr>
        <w:pStyle w:val="BodyText"/>
        <w:spacing w:before="240" w:line="276" w:lineRule="auto"/>
        <w:ind w:left="719" w:right="1088"/>
      </w:pPr>
      <w:r>
        <w:t>Templates for the Self-Study and the Site Visit Schedule are appended to these Guidelines. The Chair/Director shall provide final drafts of the Self-Study and Site Visit Schedule as Word files to their Dean’s office at least seven weeks prior to the Site Visit. These materials will be reviewed by the Dean’s office</w:t>
      </w:r>
      <w:r>
        <w:rPr>
          <w:spacing w:val="-3"/>
        </w:rPr>
        <w:t xml:space="preserve"> </w:t>
      </w:r>
      <w:r>
        <w:t>for</w:t>
      </w:r>
      <w:r>
        <w:rPr>
          <w:spacing w:val="-3"/>
        </w:rPr>
        <w:t xml:space="preserve"> </w:t>
      </w:r>
      <w:r>
        <w:t>completeness</w:t>
      </w:r>
      <w:r>
        <w:rPr>
          <w:spacing w:val="-3"/>
        </w:rPr>
        <w:t xml:space="preserve"> </w:t>
      </w:r>
      <w:r>
        <w:t>and</w:t>
      </w:r>
      <w:r>
        <w:rPr>
          <w:spacing w:val="-3"/>
        </w:rPr>
        <w:t xml:space="preserve"> </w:t>
      </w:r>
      <w:r>
        <w:t>any</w:t>
      </w:r>
      <w:r>
        <w:rPr>
          <w:spacing w:val="-4"/>
        </w:rPr>
        <w:t xml:space="preserve"> </w:t>
      </w:r>
      <w:r>
        <w:t>comments/suggestions/requests</w:t>
      </w:r>
      <w:r>
        <w:rPr>
          <w:spacing w:val="-3"/>
        </w:rPr>
        <w:t xml:space="preserve"> </w:t>
      </w:r>
      <w:r>
        <w:t>for</w:t>
      </w:r>
      <w:r>
        <w:rPr>
          <w:spacing w:val="-3"/>
        </w:rPr>
        <w:t xml:space="preserve"> </w:t>
      </w:r>
      <w:r>
        <w:t>revision</w:t>
      </w:r>
      <w:r>
        <w:rPr>
          <w:spacing w:val="-3"/>
        </w:rPr>
        <w:t xml:space="preserve"> </w:t>
      </w:r>
      <w:r>
        <w:t>shall</w:t>
      </w:r>
      <w:r>
        <w:rPr>
          <w:spacing w:val="-3"/>
        </w:rPr>
        <w:t xml:space="preserve"> </w:t>
      </w:r>
      <w:r>
        <w:t>be</w:t>
      </w:r>
      <w:r>
        <w:rPr>
          <w:spacing w:val="-3"/>
        </w:rPr>
        <w:t xml:space="preserve"> </w:t>
      </w:r>
      <w:r>
        <w:t>provided</w:t>
      </w:r>
      <w:r>
        <w:rPr>
          <w:spacing w:val="-3"/>
        </w:rPr>
        <w:t xml:space="preserve"> </w:t>
      </w:r>
      <w:r>
        <w:t>back</w:t>
      </w:r>
      <w:r>
        <w:rPr>
          <w:spacing w:val="-3"/>
        </w:rPr>
        <w:t xml:space="preserve"> </w:t>
      </w:r>
      <w:r>
        <w:t>to</w:t>
      </w:r>
      <w:r>
        <w:rPr>
          <w:spacing w:val="-3"/>
        </w:rPr>
        <w:t xml:space="preserve"> </w:t>
      </w:r>
      <w:r>
        <w:t>the Chair/Director within one week.</w:t>
      </w:r>
    </w:p>
    <w:p w:rsidR="00953E39" w:rsidRDefault="00000000">
      <w:pPr>
        <w:pStyle w:val="ListParagraph"/>
        <w:numPr>
          <w:ilvl w:val="0"/>
          <w:numId w:val="3"/>
        </w:numPr>
        <w:tabs>
          <w:tab w:val="left" w:pos="937"/>
        </w:tabs>
        <w:spacing w:before="193" w:line="276" w:lineRule="auto"/>
        <w:ind w:left="719" w:right="1029" w:firstLine="0"/>
      </w:pPr>
      <w:r>
        <w:rPr>
          <w:b/>
        </w:rPr>
        <w:t>Distribution of Finalized AR Documents</w:t>
      </w:r>
      <w:r>
        <w:t>: Following Dean’s office approval of the Self-Study and</w:t>
      </w:r>
      <w:r>
        <w:rPr>
          <w:spacing w:val="40"/>
        </w:rPr>
        <w:t xml:space="preserve"> </w:t>
      </w:r>
      <w:r>
        <w:t>Site Visit Schedule and at least four weeks prior to the Site Visit, the academic unit shall provide Word and pdf versions of the Self-Study and pdf version of any documents referred to in the Self-Study to Joseph</w:t>
      </w:r>
      <w:r>
        <w:rPr>
          <w:spacing w:val="-4"/>
        </w:rPr>
        <w:t xml:space="preserve"> </w:t>
      </w:r>
      <w:r>
        <w:t>Baker</w:t>
      </w:r>
      <w:r>
        <w:rPr>
          <w:spacing w:val="-4"/>
        </w:rPr>
        <w:t xml:space="preserve"> </w:t>
      </w:r>
      <w:hyperlink r:id="rId12">
        <w:r w:rsidR="00953E39">
          <w:t>(</w:t>
        </w:r>
        <w:r w:rsidR="00953E39">
          <w:rPr>
            <w:color w:val="0563C1"/>
            <w:u w:val="single" w:color="0563C1"/>
          </w:rPr>
          <w:t>jbaker4@sdsu.edu</w:t>
        </w:r>
        <w:r w:rsidR="00953E39">
          <w:t>)</w:t>
        </w:r>
      </w:hyperlink>
      <w:r>
        <w:rPr>
          <w:spacing w:val="-4"/>
        </w:rPr>
        <w:t xml:space="preserve"> </w:t>
      </w:r>
      <w:r>
        <w:t>who</w:t>
      </w:r>
      <w:r>
        <w:rPr>
          <w:spacing w:val="-3"/>
        </w:rPr>
        <w:t xml:space="preserve"> </w:t>
      </w:r>
      <w:r>
        <w:t>will</w:t>
      </w:r>
      <w:r>
        <w:rPr>
          <w:spacing w:val="-3"/>
        </w:rPr>
        <w:t xml:space="preserve"> </w:t>
      </w:r>
      <w:r>
        <w:t>share</w:t>
      </w:r>
      <w:r>
        <w:rPr>
          <w:spacing w:val="-3"/>
        </w:rPr>
        <w:t xml:space="preserve"> </w:t>
      </w:r>
      <w:r>
        <w:t>all</w:t>
      </w:r>
      <w:r>
        <w:rPr>
          <w:spacing w:val="-3"/>
        </w:rPr>
        <w:t xml:space="preserve"> </w:t>
      </w:r>
      <w:r>
        <w:t>finalized</w:t>
      </w:r>
      <w:r>
        <w:rPr>
          <w:spacing w:val="-3"/>
        </w:rPr>
        <w:t xml:space="preserve"> </w:t>
      </w:r>
      <w:r>
        <w:t>AR</w:t>
      </w:r>
      <w:r>
        <w:rPr>
          <w:spacing w:val="-3"/>
        </w:rPr>
        <w:t xml:space="preserve"> </w:t>
      </w:r>
      <w:r>
        <w:t>materials</w:t>
      </w:r>
      <w:r>
        <w:rPr>
          <w:spacing w:val="-3"/>
        </w:rPr>
        <w:t xml:space="preserve"> </w:t>
      </w:r>
      <w:r>
        <w:t>with</w:t>
      </w:r>
      <w:r>
        <w:rPr>
          <w:spacing w:val="-3"/>
        </w:rPr>
        <w:t xml:space="preserve"> </w:t>
      </w:r>
      <w:r>
        <w:t>relative</w:t>
      </w:r>
      <w:r>
        <w:rPr>
          <w:spacing w:val="-3"/>
        </w:rPr>
        <w:t xml:space="preserve"> </w:t>
      </w:r>
      <w:r>
        <w:t>parties</w:t>
      </w:r>
      <w:r>
        <w:rPr>
          <w:spacing w:val="-3"/>
        </w:rPr>
        <w:t xml:space="preserve"> </w:t>
      </w:r>
      <w:r>
        <w:t>across</w:t>
      </w:r>
      <w:r>
        <w:rPr>
          <w:spacing w:val="-4"/>
        </w:rPr>
        <w:t xml:space="preserve"> </w:t>
      </w:r>
      <w:r>
        <w:t>the campus and with members of the Review Team.</w:t>
      </w:r>
    </w:p>
    <w:p w:rsidR="00953E39" w:rsidRDefault="00000000">
      <w:pPr>
        <w:pStyle w:val="ListParagraph"/>
        <w:numPr>
          <w:ilvl w:val="0"/>
          <w:numId w:val="3"/>
        </w:numPr>
        <w:tabs>
          <w:tab w:val="left" w:pos="937"/>
        </w:tabs>
        <w:spacing w:before="119" w:line="276" w:lineRule="auto"/>
        <w:ind w:left="719" w:right="1076" w:firstLine="0"/>
      </w:pPr>
      <w:r>
        <w:rPr>
          <w:b/>
        </w:rPr>
        <w:t>Schedule</w:t>
      </w:r>
      <w:r>
        <w:rPr>
          <w:b/>
          <w:spacing w:val="-3"/>
        </w:rPr>
        <w:t xml:space="preserve"> </w:t>
      </w:r>
      <w:r>
        <w:rPr>
          <w:b/>
        </w:rPr>
        <w:t>and</w:t>
      </w:r>
      <w:r>
        <w:rPr>
          <w:b/>
          <w:spacing w:val="-3"/>
        </w:rPr>
        <w:t xml:space="preserve"> </w:t>
      </w:r>
      <w:r>
        <w:rPr>
          <w:b/>
        </w:rPr>
        <w:t>Conduct</w:t>
      </w:r>
      <w:r>
        <w:rPr>
          <w:b/>
          <w:spacing w:val="-2"/>
        </w:rPr>
        <w:t xml:space="preserve"> </w:t>
      </w:r>
      <w:r>
        <w:rPr>
          <w:b/>
        </w:rPr>
        <w:t>of</w:t>
      </w:r>
      <w:r>
        <w:rPr>
          <w:b/>
          <w:spacing w:val="-2"/>
        </w:rPr>
        <w:t xml:space="preserve"> </w:t>
      </w:r>
      <w:r>
        <w:rPr>
          <w:b/>
        </w:rPr>
        <w:t>the</w:t>
      </w:r>
      <w:r>
        <w:rPr>
          <w:b/>
          <w:spacing w:val="-3"/>
        </w:rPr>
        <w:t xml:space="preserve"> </w:t>
      </w:r>
      <w:r>
        <w:rPr>
          <w:b/>
        </w:rPr>
        <w:t>Site</w:t>
      </w:r>
      <w:r>
        <w:rPr>
          <w:b/>
          <w:spacing w:val="-3"/>
        </w:rPr>
        <w:t xml:space="preserve"> </w:t>
      </w:r>
      <w:r>
        <w:rPr>
          <w:b/>
        </w:rPr>
        <w:t>Visit:</w:t>
      </w:r>
      <w:r>
        <w:rPr>
          <w:b/>
          <w:spacing w:val="-4"/>
        </w:rPr>
        <w:t xml:space="preserve"> </w:t>
      </w:r>
      <w:r>
        <w:t>The</w:t>
      </w:r>
      <w:r>
        <w:rPr>
          <w:spacing w:val="-2"/>
        </w:rPr>
        <w:t xml:space="preserve"> </w:t>
      </w:r>
      <w:r>
        <w:t>Site</w:t>
      </w:r>
      <w:r>
        <w:rPr>
          <w:spacing w:val="-2"/>
        </w:rPr>
        <w:t xml:space="preserve"> </w:t>
      </w:r>
      <w:r>
        <w:t>Visit</w:t>
      </w:r>
      <w:r>
        <w:rPr>
          <w:spacing w:val="-2"/>
        </w:rPr>
        <w:t xml:space="preserve"> </w:t>
      </w:r>
      <w:r>
        <w:t>is</w:t>
      </w:r>
      <w:r>
        <w:rPr>
          <w:spacing w:val="-3"/>
        </w:rPr>
        <w:t xml:space="preserve"> </w:t>
      </w:r>
      <w:r>
        <w:t>one</w:t>
      </w:r>
      <w:r>
        <w:rPr>
          <w:spacing w:val="-3"/>
        </w:rPr>
        <w:t xml:space="preserve"> </w:t>
      </w:r>
      <w:r>
        <w:t>day,</w:t>
      </w:r>
      <w:r>
        <w:rPr>
          <w:spacing w:val="-2"/>
        </w:rPr>
        <w:t xml:space="preserve"> </w:t>
      </w:r>
      <w:r>
        <w:t>beginning</w:t>
      </w:r>
      <w:r>
        <w:rPr>
          <w:spacing w:val="-3"/>
        </w:rPr>
        <w:t xml:space="preserve"> </w:t>
      </w:r>
      <w:r>
        <w:t>and</w:t>
      </w:r>
      <w:r>
        <w:rPr>
          <w:spacing w:val="-3"/>
        </w:rPr>
        <w:t xml:space="preserve"> </w:t>
      </w:r>
      <w:r>
        <w:t>ending</w:t>
      </w:r>
      <w:r>
        <w:rPr>
          <w:spacing w:val="-3"/>
        </w:rPr>
        <w:t xml:space="preserve"> </w:t>
      </w:r>
      <w:r>
        <w:t>with</w:t>
      </w:r>
      <w:r>
        <w:rPr>
          <w:spacing w:val="-3"/>
        </w:rPr>
        <w:t xml:space="preserve"> </w:t>
      </w:r>
      <w:r>
        <w:t>sessions between the Review Team and members of the Academic Affairs leadership team (i.e., Provost, Graduate Dean, and AVP Faculty Advancement and Student Success, AVP Curriculum, Assessment, and Accreditation, College Dean and Associate Dean(s)). For campus visits, members of the unit are responsible</w:t>
      </w:r>
      <w:r>
        <w:rPr>
          <w:spacing w:val="-3"/>
        </w:rPr>
        <w:t xml:space="preserve"> </w:t>
      </w:r>
      <w:r>
        <w:t>for</w:t>
      </w:r>
      <w:r>
        <w:rPr>
          <w:spacing w:val="-2"/>
        </w:rPr>
        <w:t xml:space="preserve"> </w:t>
      </w:r>
      <w:r>
        <w:t>transporting</w:t>
      </w:r>
      <w:r>
        <w:rPr>
          <w:spacing w:val="-2"/>
        </w:rPr>
        <w:t xml:space="preserve"> </w:t>
      </w:r>
      <w:r>
        <w:t>out-of-town</w:t>
      </w:r>
      <w:r>
        <w:rPr>
          <w:spacing w:val="-2"/>
        </w:rPr>
        <w:t xml:space="preserve"> </w:t>
      </w:r>
      <w:r>
        <w:t>Review</w:t>
      </w:r>
      <w:r>
        <w:rPr>
          <w:spacing w:val="-2"/>
        </w:rPr>
        <w:t xml:space="preserve"> </w:t>
      </w:r>
      <w:r>
        <w:t>Team</w:t>
      </w:r>
      <w:r>
        <w:rPr>
          <w:spacing w:val="-3"/>
        </w:rPr>
        <w:t xml:space="preserve"> </w:t>
      </w:r>
      <w:r>
        <w:t>members</w:t>
      </w:r>
      <w:r>
        <w:rPr>
          <w:spacing w:val="-2"/>
        </w:rPr>
        <w:t xml:space="preserve"> </w:t>
      </w:r>
      <w:r>
        <w:t>to</w:t>
      </w:r>
      <w:r>
        <w:rPr>
          <w:spacing w:val="-2"/>
        </w:rPr>
        <w:t xml:space="preserve"> </w:t>
      </w:r>
      <w:r>
        <w:t>and</w:t>
      </w:r>
      <w:r>
        <w:rPr>
          <w:spacing w:val="-2"/>
        </w:rPr>
        <w:t xml:space="preserve"> </w:t>
      </w:r>
      <w:r>
        <w:t>from</w:t>
      </w:r>
      <w:r>
        <w:rPr>
          <w:spacing w:val="-3"/>
        </w:rPr>
        <w:t xml:space="preserve"> </w:t>
      </w:r>
      <w:r>
        <w:t>SDSU</w:t>
      </w:r>
      <w:r>
        <w:rPr>
          <w:spacing w:val="-2"/>
        </w:rPr>
        <w:t xml:space="preserve"> </w:t>
      </w:r>
      <w:r>
        <w:t>and</w:t>
      </w:r>
      <w:r>
        <w:rPr>
          <w:spacing w:val="-2"/>
        </w:rPr>
        <w:t xml:space="preserve"> </w:t>
      </w:r>
      <w:r>
        <w:t>other</w:t>
      </w:r>
      <w:r>
        <w:rPr>
          <w:spacing w:val="-2"/>
        </w:rPr>
        <w:t xml:space="preserve"> </w:t>
      </w:r>
      <w:r>
        <w:t>locations</w:t>
      </w:r>
      <w:r>
        <w:rPr>
          <w:spacing w:val="-2"/>
        </w:rPr>
        <w:t xml:space="preserve"> </w:t>
      </w:r>
      <w:r>
        <w:t>as well as planning and funding lunches and dinners. Hotel accommodations, travel reimbursements, and honoraria are arranged and covered by Academic Affairs.</w:t>
      </w:r>
    </w:p>
    <w:p w:rsidR="00953E39" w:rsidRDefault="00000000">
      <w:pPr>
        <w:pStyle w:val="ListParagraph"/>
        <w:numPr>
          <w:ilvl w:val="0"/>
          <w:numId w:val="3"/>
        </w:numPr>
        <w:tabs>
          <w:tab w:val="left" w:pos="937"/>
        </w:tabs>
        <w:spacing w:before="239" w:line="276" w:lineRule="auto"/>
        <w:ind w:left="719" w:right="1127" w:firstLine="0"/>
      </w:pPr>
      <w:r>
        <w:rPr>
          <w:b/>
        </w:rPr>
        <w:t xml:space="preserve">Production and Dissemination of the Review Team Report: </w:t>
      </w:r>
      <w:r>
        <w:t>The Review Team will prepare an AR Report</w:t>
      </w:r>
      <w:r>
        <w:rPr>
          <w:spacing w:val="-3"/>
        </w:rPr>
        <w:t xml:space="preserve"> </w:t>
      </w:r>
      <w:r>
        <w:t>that</w:t>
      </w:r>
      <w:r>
        <w:rPr>
          <w:spacing w:val="-3"/>
        </w:rPr>
        <w:t xml:space="preserve"> </w:t>
      </w:r>
      <w:r>
        <w:t>represents</w:t>
      </w:r>
      <w:r>
        <w:rPr>
          <w:spacing w:val="-3"/>
        </w:rPr>
        <w:t xml:space="preserve"> </w:t>
      </w:r>
      <w:r>
        <w:t>their</w:t>
      </w:r>
      <w:r>
        <w:rPr>
          <w:spacing w:val="-3"/>
        </w:rPr>
        <w:t xml:space="preserve"> </w:t>
      </w:r>
      <w:r>
        <w:t>collective</w:t>
      </w:r>
      <w:r>
        <w:rPr>
          <w:spacing w:val="-4"/>
        </w:rPr>
        <w:t xml:space="preserve"> </w:t>
      </w:r>
      <w:r>
        <w:t>view</w:t>
      </w:r>
      <w:r>
        <w:rPr>
          <w:spacing w:val="-4"/>
        </w:rPr>
        <w:t xml:space="preserve"> </w:t>
      </w:r>
      <w:r>
        <w:t>of</w:t>
      </w:r>
      <w:r>
        <w:rPr>
          <w:spacing w:val="-3"/>
        </w:rPr>
        <w:t xml:space="preserve"> </w:t>
      </w:r>
      <w:r>
        <w:t>the</w:t>
      </w:r>
      <w:r>
        <w:rPr>
          <w:spacing w:val="-3"/>
        </w:rPr>
        <w:t xml:space="preserve"> </w:t>
      </w:r>
      <w:r>
        <w:t>strengths</w:t>
      </w:r>
      <w:r>
        <w:rPr>
          <w:spacing w:val="-3"/>
        </w:rPr>
        <w:t xml:space="preserve"> </w:t>
      </w:r>
      <w:r>
        <w:t>and</w:t>
      </w:r>
      <w:r>
        <w:rPr>
          <w:spacing w:val="-3"/>
        </w:rPr>
        <w:t xml:space="preserve"> </w:t>
      </w:r>
      <w:r>
        <w:t>weaknesses</w:t>
      </w:r>
      <w:r>
        <w:rPr>
          <w:spacing w:val="-3"/>
        </w:rPr>
        <w:t xml:space="preserve"> </w:t>
      </w:r>
      <w:r>
        <w:t>in</w:t>
      </w:r>
      <w:r>
        <w:rPr>
          <w:spacing w:val="-3"/>
        </w:rPr>
        <w:t xml:space="preserve"> </w:t>
      </w:r>
      <w:r>
        <w:t>each</w:t>
      </w:r>
      <w:r>
        <w:rPr>
          <w:spacing w:val="-3"/>
        </w:rPr>
        <w:t xml:space="preserve"> </w:t>
      </w:r>
      <w:r>
        <w:t>area</w:t>
      </w:r>
      <w:r>
        <w:rPr>
          <w:spacing w:val="-3"/>
        </w:rPr>
        <w:t xml:space="preserve"> </w:t>
      </w:r>
      <w:r>
        <w:t>of</w:t>
      </w:r>
      <w:r>
        <w:rPr>
          <w:spacing w:val="-3"/>
        </w:rPr>
        <w:t xml:space="preserve"> </w:t>
      </w:r>
      <w:r>
        <w:t>the</w:t>
      </w:r>
      <w:r>
        <w:rPr>
          <w:spacing w:val="-3"/>
        </w:rPr>
        <w:t xml:space="preserve"> </w:t>
      </w:r>
      <w:r>
        <w:t>Self-Study as</w:t>
      </w:r>
      <w:r>
        <w:rPr>
          <w:spacing w:val="-3"/>
        </w:rPr>
        <w:t xml:space="preserve"> </w:t>
      </w:r>
      <w:r>
        <w:t>well</w:t>
      </w:r>
      <w:r>
        <w:rPr>
          <w:spacing w:val="-3"/>
        </w:rPr>
        <w:t xml:space="preserve"> </w:t>
      </w:r>
      <w:r>
        <w:t>as</w:t>
      </w:r>
      <w:r>
        <w:rPr>
          <w:spacing w:val="-3"/>
        </w:rPr>
        <w:t xml:space="preserve"> </w:t>
      </w:r>
      <w:r>
        <w:t>recommendations</w:t>
      </w:r>
      <w:r>
        <w:rPr>
          <w:spacing w:val="-3"/>
        </w:rPr>
        <w:t xml:space="preserve"> </w:t>
      </w:r>
      <w:r>
        <w:t>regarding</w:t>
      </w:r>
      <w:r>
        <w:rPr>
          <w:spacing w:val="-4"/>
        </w:rPr>
        <w:t xml:space="preserve"> </w:t>
      </w:r>
      <w:r>
        <w:t>current</w:t>
      </w:r>
      <w:r>
        <w:rPr>
          <w:spacing w:val="-3"/>
        </w:rPr>
        <w:t xml:space="preserve"> </w:t>
      </w:r>
      <w:r>
        <w:t>and</w:t>
      </w:r>
      <w:r>
        <w:rPr>
          <w:spacing w:val="-4"/>
        </w:rPr>
        <w:t xml:space="preserve"> </w:t>
      </w:r>
      <w:r>
        <w:t>future</w:t>
      </w:r>
      <w:r>
        <w:rPr>
          <w:spacing w:val="-4"/>
        </w:rPr>
        <w:t xml:space="preserve"> </w:t>
      </w:r>
      <w:r>
        <w:t>opportunities</w:t>
      </w:r>
      <w:r>
        <w:rPr>
          <w:spacing w:val="-3"/>
        </w:rPr>
        <w:t xml:space="preserve"> </w:t>
      </w:r>
      <w:r>
        <w:t>and</w:t>
      </w:r>
      <w:r>
        <w:rPr>
          <w:spacing w:val="-4"/>
        </w:rPr>
        <w:t xml:space="preserve"> </w:t>
      </w:r>
      <w:r>
        <w:t>challenges.</w:t>
      </w:r>
      <w:r>
        <w:rPr>
          <w:spacing w:val="-3"/>
        </w:rPr>
        <w:t xml:space="preserve"> </w:t>
      </w:r>
      <w:r>
        <w:t>The</w:t>
      </w:r>
      <w:r>
        <w:rPr>
          <w:spacing w:val="-4"/>
        </w:rPr>
        <w:t xml:space="preserve"> </w:t>
      </w:r>
      <w:r>
        <w:t>Review</w:t>
      </w:r>
      <w:r>
        <w:rPr>
          <w:spacing w:val="-4"/>
        </w:rPr>
        <w:t xml:space="preserve"> </w:t>
      </w:r>
      <w:r>
        <w:t>Team shall</w:t>
      </w:r>
      <w:r>
        <w:rPr>
          <w:spacing w:val="-1"/>
        </w:rPr>
        <w:t xml:space="preserve"> </w:t>
      </w:r>
      <w:r>
        <w:t>submit</w:t>
      </w:r>
      <w:r>
        <w:rPr>
          <w:spacing w:val="-1"/>
        </w:rPr>
        <w:t xml:space="preserve"> </w:t>
      </w:r>
      <w:r>
        <w:t>its</w:t>
      </w:r>
      <w:r>
        <w:rPr>
          <w:spacing w:val="-1"/>
        </w:rPr>
        <w:t xml:space="preserve"> </w:t>
      </w:r>
      <w:r>
        <w:t>AR</w:t>
      </w:r>
      <w:r>
        <w:rPr>
          <w:spacing w:val="-1"/>
        </w:rPr>
        <w:t xml:space="preserve"> </w:t>
      </w:r>
      <w:r>
        <w:t>Report</w:t>
      </w:r>
      <w:r>
        <w:rPr>
          <w:spacing w:val="-1"/>
        </w:rPr>
        <w:t xml:space="preserve"> </w:t>
      </w:r>
      <w:r>
        <w:t>electronically within</w:t>
      </w:r>
      <w:r>
        <w:rPr>
          <w:spacing w:val="-1"/>
        </w:rPr>
        <w:t xml:space="preserve"> </w:t>
      </w:r>
      <w:r>
        <w:t>six</w:t>
      </w:r>
      <w:r>
        <w:rPr>
          <w:spacing w:val="-1"/>
        </w:rPr>
        <w:t xml:space="preserve"> </w:t>
      </w:r>
      <w:r>
        <w:t>weeks of the completion of the Site Visit, whereupon it will be provided to the Academic Affairs leadership team, the College Dean’s office, and the Chair/Director of the academic unit.</w:t>
      </w:r>
    </w:p>
    <w:p w:rsidR="00953E39" w:rsidRDefault="00000000">
      <w:pPr>
        <w:pStyle w:val="ListParagraph"/>
        <w:numPr>
          <w:ilvl w:val="0"/>
          <w:numId w:val="3"/>
        </w:numPr>
        <w:tabs>
          <w:tab w:val="left" w:pos="937"/>
        </w:tabs>
        <w:spacing w:before="242" w:line="276" w:lineRule="auto"/>
        <w:ind w:left="719" w:right="1481" w:firstLine="0"/>
      </w:pPr>
      <w:r>
        <w:rPr>
          <w:b/>
        </w:rPr>
        <w:t>Response</w:t>
      </w:r>
      <w:r>
        <w:rPr>
          <w:b/>
          <w:spacing w:val="-3"/>
        </w:rPr>
        <w:t xml:space="preserve"> </w:t>
      </w:r>
      <w:r>
        <w:rPr>
          <w:b/>
        </w:rPr>
        <w:t>to</w:t>
      </w:r>
      <w:r>
        <w:rPr>
          <w:b/>
          <w:spacing w:val="-3"/>
        </w:rPr>
        <w:t xml:space="preserve"> </w:t>
      </w:r>
      <w:r>
        <w:rPr>
          <w:b/>
        </w:rPr>
        <w:t>Review</w:t>
      </w:r>
      <w:r>
        <w:rPr>
          <w:b/>
          <w:spacing w:val="-3"/>
        </w:rPr>
        <w:t xml:space="preserve"> </w:t>
      </w:r>
      <w:r>
        <w:rPr>
          <w:b/>
        </w:rPr>
        <w:t>Team</w:t>
      </w:r>
      <w:r>
        <w:rPr>
          <w:b/>
          <w:spacing w:val="-3"/>
        </w:rPr>
        <w:t xml:space="preserve"> </w:t>
      </w:r>
      <w:r>
        <w:rPr>
          <w:b/>
        </w:rPr>
        <w:t>Report:</w:t>
      </w:r>
      <w:r>
        <w:rPr>
          <w:b/>
          <w:spacing w:val="-3"/>
        </w:rPr>
        <w:t xml:space="preserve"> </w:t>
      </w:r>
      <w:r>
        <w:t>The</w:t>
      </w:r>
      <w:r>
        <w:rPr>
          <w:spacing w:val="-2"/>
        </w:rPr>
        <w:t xml:space="preserve"> </w:t>
      </w:r>
      <w:r>
        <w:t>Chair/Director</w:t>
      </w:r>
      <w:r>
        <w:rPr>
          <w:spacing w:val="-2"/>
        </w:rPr>
        <w:t xml:space="preserve"> </w:t>
      </w:r>
      <w:r>
        <w:t>of</w:t>
      </w:r>
      <w:r>
        <w:rPr>
          <w:spacing w:val="-2"/>
        </w:rPr>
        <w:t xml:space="preserve"> </w:t>
      </w:r>
      <w:r>
        <w:t>the</w:t>
      </w:r>
      <w:r>
        <w:rPr>
          <w:spacing w:val="-2"/>
        </w:rPr>
        <w:t xml:space="preserve"> </w:t>
      </w:r>
      <w:r>
        <w:t>academic</w:t>
      </w:r>
      <w:r>
        <w:rPr>
          <w:spacing w:val="-3"/>
        </w:rPr>
        <w:t xml:space="preserve"> </w:t>
      </w:r>
      <w:r>
        <w:t>unit</w:t>
      </w:r>
      <w:r>
        <w:rPr>
          <w:spacing w:val="-3"/>
        </w:rPr>
        <w:t xml:space="preserve"> </w:t>
      </w:r>
      <w:r>
        <w:t>may</w:t>
      </w:r>
      <w:r>
        <w:rPr>
          <w:spacing w:val="-3"/>
        </w:rPr>
        <w:t xml:space="preserve"> </w:t>
      </w:r>
      <w:r>
        <w:t>submit</w:t>
      </w:r>
      <w:r>
        <w:rPr>
          <w:spacing w:val="-2"/>
        </w:rPr>
        <w:t xml:space="preserve"> </w:t>
      </w:r>
      <w:r>
        <w:t>a</w:t>
      </w:r>
      <w:r>
        <w:rPr>
          <w:spacing w:val="-3"/>
        </w:rPr>
        <w:t xml:space="preserve"> </w:t>
      </w:r>
      <w:r>
        <w:t>written response to the AR Report within</w:t>
      </w:r>
      <w:r>
        <w:rPr>
          <w:spacing w:val="-2"/>
        </w:rPr>
        <w:t xml:space="preserve"> </w:t>
      </w:r>
      <w:r>
        <w:t>four weeks of receipt. The response may address each of the major findings and recommendations of the report as well as additional information.</w:t>
      </w:r>
    </w:p>
    <w:p w:rsidR="00953E39" w:rsidRDefault="00000000">
      <w:pPr>
        <w:pStyle w:val="ListParagraph"/>
        <w:numPr>
          <w:ilvl w:val="0"/>
          <w:numId w:val="3"/>
        </w:numPr>
        <w:tabs>
          <w:tab w:val="left" w:pos="937"/>
        </w:tabs>
        <w:spacing w:before="241" w:line="276" w:lineRule="auto"/>
        <w:ind w:left="719" w:right="1129" w:firstLine="0"/>
      </w:pPr>
      <w:r>
        <w:rPr>
          <w:b/>
        </w:rPr>
        <w:t xml:space="preserve">Action Plan and Capstone Meeting: </w:t>
      </w:r>
      <w:r>
        <w:t>The Capstone Meeting between the academic unit’s Chair/Director,</w:t>
      </w:r>
      <w:r>
        <w:rPr>
          <w:spacing w:val="-3"/>
        </w:rPr>
        <w:t xml:space="preserve"> </w:t>
      </w:r>
      <w:r>
        <w:t>the</w:t>
      </w:r>
      <w:r>
        <w:rPr>
          <w:spacing w:val="-3"/>
        </w:rPr>
        <w:t xml:space="preserve"> </w:t>
      </w:r>
      <w:r>
        <w:t>Dean,</w:t>
      </w:r>
      <w:r>
        <w:rPr>
          <w:spacing w:val="-3"/>
        </w:rPr>
        <w:t xml:space="preserve"> </w:t>
      </w:r>
      <w:r>
        <w:t>and</w:t>
      </w:r>
      <w:r>
        <w:rPr>
          <w:spacing w:val="-3"/>
        </w:rPr>
        <w:t xml:space="preserve"> </w:t>
      </w:r>
      <w:r>
        <w:t>the</w:t>
      </w:r>
      <w:r>
        <w:rPr>
          <w:spacing w:val="-3"/>
        </w:rPr>
        <w:t xml:space="preserve"> </w:t>
      </w:r>
      <w:r>
        <w:t>Academic</w:t>
      </w:r>
      <w:r>
        <w:rPr>
          <w:spacing w:val="-3"/>
        </w:rPr>
        <w:t xml:space="preserve"> </w:t>
      </w:r>
      <w:r>
        <w:t>Affairs</w:t>
      </w:r>
      <w:r>
        <w:rPr>
          <w:spacing w:val="-3"/>
        </w:rPr>
        <w:t xml:space="preserve"> </w:t>
      </w:r>
      <w:r>
        <w:t>leadership</w:t>
      </w:r>
      <w:r>
        <w:rPr>
          <w:spacing w:val="-3"/>
        </w:rPr>
        <w:t xml:space="preserve"> </w:t>
      </w:r>
      <w:r>
        <w:t>team</w:t>
      </w:r>
      <w:r>
        <w:rPr>
          <w:spacing w:val="-4"/>
        </w:rPr>
        <w:t xml:space="preserve"> </w:t>
      </w:r>
      <w:r>
        <w:t>will</w:t>
      </w:r>
      <w:r>
        <w:rPr>
          <w:spacing w:val="-3"/>
        </w:rPr>
        <w:t xml:space="preserve"> </w:t>
      </w:r>
      <w:r>
        <w:t>be</w:t>
      </w:r>
      <w:r>
        <w:rPr>
          <w:spacing w:val="-3"/>
        </w:rPr>
        <w:t xml:space="preserve"> </w:t>
      </w:r>
      <w:r>
        <w:t>scheduled</w:t>
      </w:r>
      <w:r>
        <w:rPr>
          <w:spacing w:val="-10"/>
        </w:rPr>
        <w:t xml:space="preserve"> </w:t>
      </w:r>
      <w:r>
        <w:t>as</w:t>
      </w:r>
      <w:r>
        <w:rPr>
          <w:spacing w:val="-3"/>
        </w:rPr>
        <w:t xml:space="preserve"> </w:t>
      </w:r>
      <w:r>
        <w:t>soon</w:t>
      </w:r>
      <w:r>
        <w:rPr>
          <w:spacing w:val="-4"/>
        </w:rPr>
        <w:t xml:space="preserve"> </w:t>
      </w:r>
      <w:r>
        <w:t>as</w:t>
      </w:r>
      <w:r>
        <w:rPr>
          <w:spacing w:val="-3"/>
        </w:rPr>
        <w:t xml:space="preserve"> </w:t>
      </w:r>
      <w:r>
        <w:t>possible upon receiving the response to the Review Team report.</w:t>
      </w:r>
      <w:r>
        <w:rPr>
          <w:spacing w:val="40"/>
        </w:rPr>
        <w:t xml:space="preserve"> </w:t>
      </w:r>
      <w:r>
        <w:t>The outcomes of this meeting will be summarized</w:t>
      </w:r>
      <w:r>
        <w:rPr>
          <w:spacing w:val="-1"/>
        </w:rPr>
        <w:t xml:space="preserve"> </w:t>
      </w:r>
      <w:r>
        <w:t>by</w:t>
      </w:r>
      <w:r>
        <w:rPr>
          <w:spacing w:val="-1"/>
        </w:rPr>
        <w:t xml:space="preserve"> </w:t>
      </w:r>
      <w:r>
        <w:t>the</w:t>
      </w:r>
      <w:r>
        <w:rPr>
          <w:spacing w:val="-1"/>
        </w:rPr>
        <w:t xml:space="preserve"> </w:t>
      </w:r>
      <w:r>
        <w:t>Dean</w:t>
      </w:r>
      <w:r>
        <w:rPr>
          <w:spacing w:val="-1"/>
        </w:rPr>
        <w:t xml:space="preserve"> </w:t>
      </w:r>
      <w:r>
        <w:t>in</w:t>
      </w:r>
      <w:r>
        <w:rPr>
          <w:spacing w:val="-1"/>
        </w:rPr>
        <w:t xml:space="preserve"> </w:t>
      </w:r>
      <w:r>
        <w:t>the</w:t>
      </w:r>
      <w:r>
        <w:rPr>
          <w:spacing w:val="-1"/>
        </w:rPr>
        <w:t xml:space="preserve"> </w:t>
      </w:r>
      <w:r>
        <w:t>form</w:t>
      </w:r>
      <w:r>
        <w:rPr>
          <w:spacing w:val="-2"/>
        </w:rPr>
        <w:t xml:space="preserve"> </w:t>
      </w:r>
      <w:r>
        <w:t>of</w:t>
      </w:r>
      <w:r>
        <w:rPr>
          <w:spacing w:val="-1"/>
        </w:rPr>
        <w:t xml:space="preserve"> </w:t>
      </w:r>
      <w:r>
        <w:t>a</w:t>
      </w:r>
      <w:r>
        <w:rPr>
          <w:spacing w:val="-1"/>
        </w:rPr>
        <w:t xml:space="preserve"> </w:t>
      </w:r>
      <w:r>
        <w:t>draft</w:t>
      </w:r>
      <w:r>
        <w:rPr>
          <w:spacing w:val="-1"/>
        </w:rPr>
        <w:t xml:space="preserve"> </w:t>
      </w:r>
      <w:r>
        <w:t>Action</w:t>
      </w:r>
      <w:r>
        <w:rPr>
          <w:spacing w:val="-1"/>
        </w:rPr>
        <w:t xml:space="preserve"> </w:t>
      </w:r>
      <w:r>
        <w:t>Plan</w:t>
      </w:r>
      <w:r>
        <w:rPr>
          <w:spacing w:val="-1"/>
        </w:rPr>
        <w:t xml:space="preserve"> </w:t>
      </w:r>
      <w:r>
        <w:t>for</w:t>
      </w:r>
      <w:r>
        <w:rPr>
          <w:spacing w:val="-1"/>
        </w:rPr>
        <w:t xml:space="preserve"> </w:t>
      </w:r>
      <w:r>
        <w:t>finalization</w:t>
      </w:r>
      <w:r>
        <w:rPr>
          <w:spacing w:val="-1"/>
        </w:rPr>
        <w:t xml:space="preserve"> </w:t>
      </w:r>
      <w:r>
        <w:t>and</w:t>
      </w:r>
      <w:r>
        <w:rPr>
          <w:spacing w:val="-2"/>
        </w:rPr>
        <w:t xml:space="preserve"> </w:t>
      </w:r>
      <w:r>
        <w:t>endorsement</w:t>
      </w:r>
      <w:r>
        <w:rPr>
          <w:spacing w:val="-1"/>
        </w:rPr>
        <w:t xml:space="preserve"> </w:t>
      </w:r>
      <w:r>
        <w:t>by</w:t>
      </w:r>
      <w:r>
        <w:rPr>
          <w:spacing w:val="-2"/>
        </w:rPr>
        <w:t xml:space="preserve"> </w:t>
      </w:r>
      <w:r>
        <w:t>the</w:t>
      </w:r>
      <w:r>
        <w:rPr>
          <w:spacing w:val="-1"/>
        </w:rPr>
        <w:t xml:space="preserve"> </w:t>
      </w:r>
      <w:r>
        <w:t>Dean,</w:t>
      </w:r>
    </w:p>
    <w:p w:rsidR="00953E39" w:rsidRDefault="00953E39">
      <w:pPr>
        <w:pStyle w:val="ListParagraph"/>
        <w:spacing w:line="276" w:lineRule="auto"/>
        <w:sectPr w:rsidR="00953E39">
          <w:pgSz w:w="12240" w:h="15840"/>
          <w:pgMar w:top="1360" w:right="360" w:bottom="960" w:left="720" w:header="0" w:footer="768" w:gutter="0"/>
          <w:cols w:space="720"/>
        </w:sectPr>
      </w:pPr>
    </w:p>
    <w:p w:rsidR="00953E39" w:rsidRDefault="00000000">
      <w:pPr>
        <w:pStyle w:val="BodyText"/>
        <w:spacing w:before="81" w:line="278" w:lineRule="auto"/>
        <w:ind w:left="720" w:right="1088"/>
      </w:pPr>
      <w:r>
        <w:lastRenderedPageBreak/>
        <w:t>Academic</w:t>
      </w:r>
      <w:r>
        <w:rPr>
          <w:spacing w:val="-3"/>
        </w:rPr>
        <w:t xml:space="preserve"> </w:t>
      </w:r>
      <w:r>
        <w:t>Affairs</w:t>
      </w:r>
      <w:r>
        <w:rPr>
          <w:spacing w:val="-3"/>
        </w:rPr>
        <w:t xml:space="preserve"> </w:t>
      </w:r>
      <w:r>
        <w:t>leadership</w:t>
      </w:r>
      <w:r>
        <w:rPr>
          <w:spacing w:val="-3"/>
        </w:rPr>
        <w:t xml:space="preserve"> </w:t>
      </w:r>
      <w:r>
        <w:t>team,</w:t>
      </w:r>
      <w:r>
        <w:rPr>
          <w:spacing w:val="-2"/>
        </w:rPr>
        <w:t xml:space="preserve"> </w:t>
      </w:r>
      <w:r>
        <w:t>and</w:t>
      </w:r>
      <w:r>
        <w:rPr>
          <w:spacing w:val="-3"/>
        </w:rPr>
        <w:t xml:space="preserve"> </w:t>
      </w:r>
      <w:r>
        <w:t>Chair/Director</w:t>
      </w:r>
      <w:r>
        <w:rPr>
          <w:spacing w:val="-3"/>
        </w:rPr>
        <w:t xml:space="preserve"> </w:t>
      </w:r>
      <w:r>
        <w:t>as</w:t>
      </w:r>
      <w:r>
        <w:rPr>
          <w:spacing w:val="-3"/>
        </w:rPr>
        <w:t xml:space="preserve"> </w:t>
      </w:r>
      <w:r>
        <w:t>a</w:t>
      </w:r>
      <w:r>
        <w:rPr>
          <w:spacing w:val="-3"/>
        </w:rPr>
        <w:t xml:space="preserve"> </w:t>
      </w:r>
      <w:r>
        <w:t>representative</w:t>
      </w:r>
      <w:r>
        <w:rPr>
          <w:spacing w:val="-3"/>
        </w:rPr>
        <w:t xml:space="preserve"> </w:t>
      </w:r>
      <w:r>
        <w:t>for</w:t>
      </w:r>
      <w:r>
        <w:rPr>
          <w:spacing w:val="-3"/>
        </w:rPr>
        <w:t xml:space="preserve"> </w:t>
      </w:r>
      <w:r>
        <w:t>the</w:t>
      </w:r>
      <w:r>
        <w:rPr>
          <w:spacing w:val="-3"/>
        </w:rPr>
        <w:t xml:space="preserve"> </w:t>
      </w:r>
      <w:r>
        <w:t>academic</w:t>
      </w:r>
      <w:r>
        <w:rPr>
          <w:spacing w:val="-3"/>
        </w:rPr>
        <w:t xml:space="preserve"> </w:t>
      </w:r>
      <w:r>
        <w:t>unit.</w:t>
      </w:r>
      <w:r>
        <w:rPr>
          <w:spacing w:val="-2"/>
        </w:rPr>
        <w:t xml:space="preserve"> </w:t>
      </w:r>
      <w:r>
        <w:t>The</w:t>
      </w:r>
      <w:r>
        <w:rPr>
          <w:spacing w:val="-3"/>
        </w:rPr>
        <w:t xml:space="preserve"> </w:t>
      </w:r>
      <w:r>
        <w:t>Dean will be responsible for scheduling any follow-up meetings regarding progress on this Action Plan.</w:t>
      </w:r>
    </w:p>
    <w:p w:rsidR="00953E39" w:rsidRDefault="00000000">
      <w:pPr>
        <w:spacing w:before="230"/>
        <w:ind w:left="720"/>
        <w:rPr>
          <w:b/>
          <w:sz w:val="28"/>
        </w:rPr>
      </w:pPr>
      <w:r>
        <w:rPr>
          <w:b/>
          <w:smallCaps/>
          <w:sz w:val="28"/>
        </w:rPr>
        <w:t>Summary:</w:t>
      </w:r>
      <w:r>
        <w:rPr>
          <w:b/>
          <w:smallCaps/>
          <w:spacing w:val="-15"/>
          <w:sz w:val="28"/>
        </w:rPr>
        <w:t xml:space="preserve"> </w:t>
      </w:r>
      <w:r>
        <w:rPr>
          <w:b/>
          <w:smallCaps/>
          <w:sz w:val="28"/>
        </w:rPr>
        <w:t>San</w:t>
      </w:r>
      <w:r>
        <w:rPr>
          <w:b/>
          <w:smallCaps/>
          <w:spacing w:val="-12"/>
          <w:sz w:val="28"/>
        </w:rPr>
        <w:t xml:space="preserve"> </w:t>
      </w:r>
      <w:r>
        <w:rPr>
          <w:b/>
          <w:smallCaps/>
          <w:sz w:val="28"/>
        </w:rPr>
        <w:t>Diego</w:t>
      </w:r>
      <w:r>
        <w:rPr>
          <w:b/>
          <w:smallCaps/>
          <w:spacing w:val="-7"/>
          <w:sz w:val="28"/>
        </w:rPr>
        <w:t xml:space="preserve"> </w:t>
      </w:r>
      <w:r>
        <w:rPr>
          <w:b/>
          <w:smallCaps/>
          <w:sz w:val="28"/>
        </w:rPr>
        <w:t>State</w:t>
      </w:r>
      <w:r>
        <w:rPr>
          <w:b/>
          <w:smallCaps/>
          <w:spacing w:val="-7"/>
          <w:sz w:val="28"/>
        </w:rPr>
        <w:t xml:space="preserve"> </w:t>
      </w:r>
      <w:r>
        <w:rPr>
          <w:b/>
          <w:smallCaps/>
          <w:sz w:val="28"/>
        </w:rPr>
        <w:t>University</w:t>
      </w:r>
      <w:r>
        <w:rPr>
          <w:b/>
          <w:smallCaps/>
          <w:spacing w:val="-7"/>
          <w:sz w:val="28"/>
        </w:rPr>
        <w:t xml:space="preserve"> </w:t>
      </w:r>
      <w:r>
        <w:rPr>
          <w:b/>
          <w:smallCaps/>
          <w:sz w:val="28"/>
        </w:rPr>
        <w:t>Academic</w:t>
      </w:r>
      <w:r>
        <w:rPr>
          <w:b/>
          <w:smallCaps/>
          <w:spacing w:val="-7"/>
          <w:sz w:val="28"/>
        </w:rPr>
        <w:t xml:space="preserve"> </w:t>
      </w:r>
      <w:r>
        <w:rPr>
          <w:b/>
          <w:smallCaps/>
          <w:sz w:val="28"/>
        </w:rPr>
        <w:t>Review</w:t>
      </w:r>
      <w:r>
        <w:rPr>
          <w:b/>
          <w:smallCaps/>
          <w:spacing w:val="-7"/>
          <w:sz w:val="28"/>
        </w:rPr>
        <w:t xml:space="preserve"> </w:t>
      </w:r>
      <w:r>
        <w:rPr>
          <w:b/>
          <w:smallCaps/>
          <w:spacing w:val="-2"/>
          <w:sz w:val="28"/>
        </w:rPr>
        <w:t>Timeline</w:t>
      </w:r>
    </w:p>
    <w:p w:rsidR="00953E39" w:rsidRDefault="00953E39">
      <w:pPr>
        <w:pStyle w:val="BodyText"/>
        <w:rPr>
          <w:b/>
          <w:sz w:val="20"/>
        </w:rPr>
      </w:pPr>
    </w:p>
    <w:p w:rsidR="00953E39" w:rsidRDefault="00953E39">
      <w:pPr>
        <w:pStyle w:val="BodyText"/>
        <w:spacing w:before="200"/>
        <w:rPr>
          <w:b/>
          <w:sz w:val="20"/>
        </w:rPr>
      </w:pPr>
    </w:p>
    <w:tbl>
      <w:tblPr>
        <w:tblW w:w="9015" w:type="dxa"/>
        <w:jc w:val="center"/>
        <w:tblBorders>
          <w:top w:val="nil"/>
          <w:left w:val="nil"/>
          <w:bottom w:val="nil"/>
          <w:right w:val="nil"/>
          <w:insideH w:val="nil"/>
          <w:insideV w:val="nil"/>
        </w:tblBorders>
        <w:tblLayout w:type="fixed"/>
        <w:tblLook w:val="0600" w:firstRow="0" w:lastRow="0" w:firstColumn="0" w:lastColumn="0" w:noHBand="1" w:noVBand="1"/>
      </w:tblPr>
      <w:tblGrid>
        <w:gridCol w:w="1080"/>
        <w:gridCol w:w="3780"/>
        <w:gridCol w:w="2618"/>
        <w:gridCol w:w="1537"/>
      </w:tblGrid>
      <w:tr w:rsidR="005D53AC" w:rsidRPr="00A65CDF" w:rsidTr="005D53AC">
        <w:trPr>
          <w:trHeight w:val="520"/>
          <w:tblHeader/>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D53AC" w:rsidRPr="00A65CDF" w:rsidRDefault="005D53AC" w:rsidP="00A0201B">
            <w:pPr>
              <w:ind w:left="100"/>
              <w:jc w:val="center"/>
              <w:rPr>
                <w:b/>
              </w:rPr>
            </w:pPr>
            <w:r w:rsidRPr="00A65CDF">
              <w:rPr>
                <w:b/>
              </w:rPr>
              <w:t>Stage</w:t>
            </w:r>
          </w:p>
        </w:tc>
        <w:tc>
          <w:tcPr>
            <w:tcW w:w="378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vAlign w:val="center"/>
          </w:tcPr>
          <w:p w:rsidR="005D53AC" w:rsidRPr="00A65CDF" w:rsidRDefault="005D53AC" w:rsidP="00A0201B">
            <w:pPr>
              <w:ind w:left="100"/>
              <w:jc w:val="center"/>
              <w:rPr>
                <w:b/>
              </w:rPr>
            </w:pPr>
            <w:r w:rsidRPr="00A65CDF">
              <w:rPr>
                <w:b/>
              </w:rPr>
              <w:t>Component</w:t>
            </w:r>
          </w:p>
        </w:tc>
        <w:tc>
          <w:tcPr>
            <w:tcW w:w="2618"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vAlign w:val="center"/>
          </w:tcPr>
          <w:p w:rsidR="005D53AC" w:rsidRPr="00A65CDF" w:rsidRDefault="005D53AC" w:rsidP="00A0201B">
            <w:pPr>
              <w:ind w:left="100"/>
              <w:jc w:val="center"/>
              <w:rPr>
                <w:b/>
              </w:rPr>
            </w:pPr>
            <w:r w:rsidRPr="00A65CDF">
              <w:rPr>
                <w:b/>
              </w:rPr>
              <w:t>Deadline</w:t>
            </w:r>
          </w:p>
        </w:tc>
        <w:tc>
          <w:tcPr>
            <w:tcW w:w="1537"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vAlign w:val="center"/>
          </w:tcPr>
          <w:p w:rsidR="005D53AC" w:rsidRPr="00A65CDF" w:rsidRDefault="005D53AC" w:rsidP="00A0201B">
            <w:pPr>
              <w:ind w:left="100"/>
              <w:jc w:val="center"/>
              <w:rPr>
                <w:b/>
              </w:rPr>
            </w:pPr>
            <w:r w:rsidRPr="00A65CDF">
              <w:rPr>
                <w:b/>
              </w:rPr>
              <w:t>Specific Date</w:t>
            </w:r>
          </w:p>
        </w:tc>
      </w:tr>
      <w:tr w:rsidR="005D53AC" w:rsidRPr="00A65CDF" w:rsidTr="005D53AC">
        <w:trPr>
          <w:trHeight w:val="14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1</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AVP-CAA notifies College deans, Chairs/Directors</w:t>
            </w:r>
          </w:p>
          <w:p w:rsidR="005D53AC" w:rsidRPr="00A65CDF" w:rsidRDefault="005D53AC" w:rsidP="00A0201B">
            <w:pPr>
              <w:ind w:left="100"/>
            </w:pPr>
            <w:r w:rsidRPr="00A65CDF">
              <w:t>of upcoming AR and provides AR Guidelines</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At least one semester prior to semester of AR</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76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2</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Chair/Director submits lists of</w:t>
            </w:r>
          </w:p>
          <w:p w:rsidR="005D53AC" w:rsidRPr="00A65CDF" w:rsidRDefault="005D53AC" w:rsidP="00A0201B">
            <w:pPr>
              <w:ind w:left="100"/>
            </w:pPr>
            <w:r w:rsidRPr="00A65CDF">
              <w:t>five viable Site Visit dates and potential Review Team members (8 external reviewers and 4 internal reviewers) to AVP-CAA</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Four weeks after chair is notified of upcoming AR</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76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 xml:space="preserve">3  </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AVP-CAA invites reviewers, finalizes review team members and review dates</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AVP-CAA works on this immediately following submission of names and dates by Department</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68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4</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Chair/Director submits final drafts of Self-Study and Site Visit Schedule to Dean’s office </w:t>
            </w:r>
          </w:p>
          <w:p w:rsidR="005D53AC" w:rsidRPr="00A65CDF" w:rsidRDefault="005D53AC" w:rsidP="00A0201B">
            <w:pPr>
              <w:ind w:left="100"/>
            </w:pPr>
          </w:p>
          <w:p w:rsidR="005D53AC" w:rsidRPr="00A65CDF" w:rsidRDefault="005D53AC" w:rsidP="00A0201B">
            <w:pPr>
              <w:ind w:left="100"/>
            </w:pPr>
            <w:r w:rsidRPr="00A65CDF">
              <w:t>Dean or Dean’s representative reviews self-study and provides feedback to Chair/Director</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Chair/Director submits draft at least seven weeks</w:t>
            </w:r>
          </w:p>
          <w:p w:rsidR="005D53AC" w:rsidRPr="00A65CDF" w:rsidRDefault="005D53AC" w:rsidP="00A0201B">
            <w:pPr>
              <w:ind w:left="100"/>
            </w:pPr>
            <w:r w:rsidRPr="00A65CDF">
              <w:t>prior to Site Visit</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46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5</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Dean approves Self-Study and all supporting materials.</w:t>
            </w:r>
          </w:p>
          <w:p w:rsidR="005D53AC" w:rsidRPr="00A65CDF" w:rsidRDefault="005D53AC" w:rsidP="00A0201B">
            <w:pPr>
              <w:ind w:left="100"/>
            </w:pPr>
          </w:p>
          <w:p w:rsidR="005D53AC" w:rsidRPr="00A65CDF" w:rsidRDefault="005D53AC" w:rsidP="00A0201B">
            <w:pPr>
              <w:ind w:left="100"/>
            </w:pPr>
            <w:r w:rsidRPr="00A65CDF">
              <w:t>Dean or Dean’s representative uploads self-study and material to shared drive.</w:t>
            </w:r>
          </w:p>
          <w:p w:rsidR="005D53AC" w:rsidRPr="00A65CDF" w:rsidRDefault="005D53AC" w:rsidP="00A0201B">
            <w:pPr>
              <w:ind w:left="100"/>
            </w:pPr>
          </w:p>
          <w:p w:rsidR="005D53AC" w:rsidRPr="00A65CDF" w:rsidRDefault="005D53AC" w:rsidP="00A0201B">
            <w:pPr>
              <w:ind w:left="100"/>
            </w:pPr>
            <w:r w:rsidRPr="00A65CDF">
              <w:t>AVP-CAA shares material with Reviewers and Academic Affairs leadership team</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Dean or Dean’s representative uploads material at least four weeks prior to Site Visit</w:t>
            </w:r>
          </w:p>
          <w:p w:rsidR="005D53AC" w:rsidRPr="00A65CDF" w:rsidRDefault="005D53AC" w:rsidP="00A0201B">
            <w:pPr>
              <w:ind w:left="100"/>
            </w:pPr>
          </w:p>
          <w:p w:rsidR="005D53AC" w:rsidRPr="00A65CDF" w:rsidRDefault="005D53AC" w:rsidP="00A0201B">
            <w:pPr>
              <w:ind w:left="100"/>
            </w:pPr>
            <w:r w:rsidRPr="00A65CDF">
              <w:t>AVP-CAA shares immediately upon receipt</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22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6</w:t>
            </w:r>
          </w:p>
        </w:tc>
        <w:tc>
          <w:tcPr>
            <w:tcW w:w="639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rPr>
                <w:b/>
              </w:rPr>
            </w:pPr>
            <w:r w:rsidRPr="00A65CDF">
              <w:rPr>
                <w:b/>
              </w:rPr>
              <w:t>Site Visit</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pBdr>
                <w:top w:val="nil"/>
                <w:left w:val="nil"/>
                <w:bottom w:val="nil"/>
                <w:right w:val="nil"/>
                <w:between w:val="nil"/>
              </w:pBdr>
              <w:rPr>
                <w:b/>
              </w:rPr>
            </w:pPr>
          </w:p>
        </w:tc>
      </w:tr>
      <w:tr w:rsidR="005D53AC" w:rsidRPr="00A65CDF" w:rsidTr="005D53AC">
        <w:trPr>
          <w:trHeight w:val="102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7</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Review Team’s Report submitted to AVP-CAA. </w:t>
            </w:r>
          </w:p>
          <w:p w:rsidR="005D53AC" w:rsidRPr="00A65CDF" w:rsidRDefault="005D53AC" w:rsidP="00A0201B">
            <w:pPr>
              <w:ind w:left="100"/>
            </w:pPr>
          </w:p>
          <w:p w:rsidR="005D53AC" w:rsidRPr="00A65CDF" w:rsidRDefault="005D53AC" w:rsidP="00A0201B">
            <w:pPr>
              <w:ind w:left="100"/>
            </w:pPr>
            <w:r w:rsidRPr="00A65CDF">
              <w:t>AVP-CAA distributes to Academic Affairs Leadership Team, College Dean’s Office, and Chair/Director of academic unit</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Six-eight weeks after</w:t>
            </w:r>
          </w:p>
          <w:p w:rsidR="005D53AC" w:rsidRPr="00A65CDF" w:rsidRDefault="005D53AC" w:rsidP="00A0201B">
            <w:pPr>
              <w:ind w:left="100"/>
            </w:pPr>
            <w:r w:rsidRPr="00A65CDF">
              <w:t>completion of Site Visit</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64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lastRenderedPageBreak/>
              <w:t>8</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Academic unit submits written response to Review Team Report to AVP-CAA</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Four weeks after</w:t>
            </w:r>
          </w:p>
          <w:p w:rsidR="005D53AC" w:rsidRPr="00A65CDF" w:rsidRDefault="005D53AC" w:rsidP="00A0201B">
            <w:pPr>
              <w:ind w:left="100"/>
            </w:pPr>
            <w:r w:rsidRPr="00A65CDF">
              <w:t>receipt of Review Team Report</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74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9</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Dean meets with department to discuss review and response</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Within 1 month of academic unit response </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74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10</w:t>
            </w:r>
          </w:p>
          <w:p w:rsidR="005D53AC" w:rsidRPr="00A65CDF" w:rsidRDefault="005D53AC" w:rsidP="00A0201B">
            <w:pPr>
              <w:ind w:left="100"/>
              <w:jc w:val="center"/>
            </w:pP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Academic units work with their Dean’s office to develop an Action Plan based on the review and response that will be discussed at the capstone meeting. </w:t>
            </w:r>
          </w:p>
          <w:p w:rsidR="005D53AC" w:rsidRPr="00A65CDF" w:rsidRDefault="005D53AC" w:rsidP="00A0201B">
            <w:pPr>
              <w:ind w:left="100"/>
            </w:pP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Dean’s office and department chair should jointly develop on action plan within 2 months of academic unit response </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74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11</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Action plan sent to AVP-CAA by Dean or Dean’s representative. </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As soon as constructed </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r w:rsidR="005D53AC" w:rsidRPr="00A65CDF" w:rsidTr="005D53AC">
        <w:trPr>
          <w:trHeight w:val="740"/>
          <w:jc w:val="center"/>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r w:rsidRPr="00A65CDF">
              <w:t>12</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Capstone Meeting with Dean, Chair/Director, and Academic Affairs leadership team.</w:t>
            </w:r>
          </w:p>
        </w:tc>
        <w:tc>
          <w:tcPr>
            <w:tcW w:w="26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pPr>
            <w:r w:rsidRPr="00A65CDF">
              <w:t xml:space="preserve">As soon as possible </w:t>
            </w:r>
          </w:p>
        </w:tc>
        <w:tc>
          <w:tcPr>
            <w:tcW w:w="15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5D53AC" w:rsidRPr="00A65CDF" w:rsidRDefault="005D53AC" w:rsidP="00A0201B">
            <w:pPr>
              <w:ind w:left="100"/>
              <w:jc w:val="center"/>
            </w:pPr>
          </w:p>
        </w:tc>
      </w:tr>
    </w:tbl>
    <w:p w:rsidR="00953E39" w:rsidRDefault="00953E39">
      <w:pPr>
        <w:pStyle w:val="TableParagraph"/>
        <w:spacing w:line="273" w:lineRule="auto"/>
        <w:sectPr w:rsidR="00953E39">
          <w:pgSz w:w="12240" w:h="15840"/>
          <w:pgMar w:top="1360" w:right="360" w:bottom="960" w:left="720" w:header="0" w:footer="768" w:gutter="0"/>
          <w:cols w:space="720"/>
        </w:sectPr>
      </w:pPr>
    </w:p>
    <w:p w:rsidR="00953E39" w:rsidRDefault="005D53AC" w:rsidP="005D53AC">
      <w:pPr>
        <w:rPr>
          <w:b/>
        </w:rPr>
      </w:pPr>
      <w:r>
        <w:rPr>
          <w:b/>
        </w:rPr>
        <w:br w:type="page"/>
      </w:r>
    </w:p>
    <w:p w:rsidR="00953E39" w:rsidRDefault="00000000">
      <w:pPr>
        <w:spacing w:line="273" w:lineRule="auto"/>
        <w:ind w:left="1009" w:right="1275" w:firstLine="540"/>
        <w:rPr>
          <w:i/>
        </w:rPr>
      </w:pPr>
      <w:r>
        <w:rPr>
          <w:i/>
          <w:color w:val="FF0000"/>
        </w:rPr>
        <w:lastRenderedPageBreak/>
        <w:t xml:space="preserve">The </w:t>
      </w:r>
      <w:r>
        <w:rPr>
          <w:b/>
          <w:i/>
          <w:color w:val="FF0000"/>
        </w:rPr>
        <w:t xml:space="preserve">One Day </w:t>
      </w:r>
      <w:r>
        <w:rPr>
          <w:i/>
          <w:color w:val="FF0000"/>
        </w:rPr>
        <w:t>Site Visit Schedule below is provided as a REPRESENTATIVE SAMPLE; academic</w:t>
      </w:r>
      <w:r>
        <w:rPr>
          <w:i/>
          <w:color w:val="FF0000"/>
          <w:spacing w:val="-3"/>
        </w:rPr>
        <w:t xml:space="preserve"> </w:t>
      </w:r>
      <w:r>
        <w:rPr>
          <w:i/>
          <w:color w:val="FF0000"/>
        </w:rPr>
        <w:t>unit</w:t>
      </w:r>
      <w:r>
        <w:rPr>
          <w:i/>
          <w:color w:val="FF0000"/>
          <w:spacing w:val="-3"/>
        </w:rPr>
        <w:t xml:space="preserve"> </w:t>
      </w:r>
      <w:r>
        <w:rPr>
          <w:i/>
          <w:color w:val="FF0000"/>
        </w:rPr>
        <w:t>should</w:t>
      </w:r>
      <w:r>
        <w:rPr>
          <w:i/>
          <w:color w:val="FF0000"/>
          <w:spacing w:val="-3"/>
        </w:rPr>
        <w:t xml:space="preserve"> </w:t>
      </w:r>
      <w:r>
        <w:rPr>
          <w:i/>
          <w:color w:val="FF0000"/>
        </w:rPr>
        <w:t>develop</w:t>
      </w:r>
      <w:r>
        <w:rPr>
          <w:i/>
          <w:color w:val="FF0000"/>
          <w:spacing w:val="-3"/>
        </w:rPr>
        <w:t xml:space="preserve"> </w:t>
      </w:r>
      <w:r>
        <w:rPr>
          <w:i/>
          <w:color w:val="FF0000"/>
        </w:rPr>
        <w:t>their</w:t>
      </w:r>
      <w:r>
        <w:rPr>
          <w:i/>
          <w:color w:val="FF0000"/>
          <w:spacing w:val="-3"/>
        </w:rPr>
        <w:t xml:space="preserve"> </w:t>
      </w:r>
      <w:r>
        <w:rPr>
          <w:i/>
          <w:color w:val="FF0000"/>
        </w:rPr>
        <w:t>own</w:t>
      </w:r>
      <w:r>
        <w:rPr>
          <w:i/>
          <w:color w:val="FF0000"/>
          <w:spacing w:val="-3"/>
        </w:rPr>
        <w:t xml:space="preserve"> </w:t>
      </w:r>
      <w:r>
        <w:rPr>
          <w:i/>
          <w:color w:val="FF0000"/>
        </w:rPr>
        <w:t>schedule</w:t>
      </w:r>
      <w:r>
        <w:rPr>
          <w:i/>
          <w:color w:val="FF0000"/>
          <w:spacing w:val="-3"/>
        </w:rPr>
        <w:t xml:space="preserve"> </w:t>
      </w:r>
      <w:r>
        <w:rPr>
          <w:i/>
          <w:color w:val="FF0000"/>
        </w:rPr>
        <w:t>as</w:t>
      </w:r>
      <w:r>
        <w:rPr>
          <w:i/>
          <w:color w:val="FF0000"/>
          <w:spacing w:val="-3"/>
        </w:rPr>
        <w:t xml:space="preserve"> </w:t>
      </w:r>
      <w:r>
        <w:rPr>
          <w:i/>
          <w:color w:val="FF0000"/>
        </w:rPr>
        <w:t>appropriate.</w:t>
      </w:r>
      <w:r>
        <w:rPr>
          <w:i/>
          <w:color w:val="FF0000"/>
          <w:spacing w:val="40"/>
        </w:rPr>
        <w:t xml:space="preserve"> </w:t>
      </w:r>
      <w:r>
        <w:rPr>
          <w:i/>
          <w:color w:val="FF0000"/>
        </w:rPr>
        <w:t>Timing</w:t>
      </w:r>
      <w:r>
        <w:rPr>
          <w:i/>
          <w:color w:val="FF0000"/>
          <w:spacing w:val="-3"/>
        </w:rPr>
        <w:t xml:space="preserve"> </w:t>
      </w:r>
      <w:r>
        <w:rPr>
          <w:i/>
          <w:color w:val="FF0000"/>
        </w:rPr>
        <w:t>of</w:t>
      </w:r>
      <w:r>
        <w:rPr>
          <w:i/>
          <w:color w:val="FF0000"/>
          <w:spacing w:val="-3"/>
        </w:rPr>
        <w:t xml:space="preserve"> </w:t>
      </w:r>
      <w:r>
        <w:rPr>
          <w:i/>
          <w:color w:val="FF0000"/>
        </w:rPr>
        <w:t>Entrance</w:t>
      </w:r>
      <w:r>
        <w:rPr>
          <w:i/>
          <w:color w:val="FF0000"/>
          <w:spacing w:val="-3"/>
        </w:rPr>
        <w:t xml:space="preserve"> </w:t>
      </w:r>
      <w:r>
        <w:rPr>
          <w:i/>
          <w:color w:val="FF0000"/>
        </w:rPr>
        <w:t>Meeting</w:t>
      </w:r>
      <w:r>
        <w:rPr>
          <w:i/>
          <w:color w:val="FF0000"/>
          <w:spacing w:val="-3"/>
        </w:rPr>
        <w:t xml:space="preserve"> </w:t>
      </w:r>
      <w:r>
        <w:rPr>
          <w:i/>
          <w:color w:val="FF0000"/>
        </w:rPr>
        <w:t>with</w:t>
      </w:r>
    </w:p>
    <w:p w:rsidR="00953E39" w:rsidRDefault="00000000">
      <w:pPr>
        <w:spacing w:before="4"/>
        <w:ind w:left="1553"/>
        <w:rPr>
          <w:i/>
        </w:rPr>
      </w:pPr>
      <w:r>
        <w:rPr>
          <w:i/>
          <w:color w:val="FF0000"/>
        </w:rPr>
        <w:t>Academic</w:t>
      </w:r>
      <w:r>
        <w:rPr>
          <w:i/>
          <w:color w:val="FF0000"/>
          <w:spacing w:val="-9"/>
        </w:rPr>
        <w:t xml:space="preserve"> </w:t>
      </w:r>
      <w:r>
        <w:rPr>
          <w:i/>
          <w:color w:val="FF0000"/>
        </w:rPr>
        <w:t>Affairs</w:t>
      </w:r>
      <w:r>
        <w:rPr>
          <w:i/>
          <w:color w:val="FF0000"/>
          <w:spacing w:val="-6"/>
        </w:rPr>
        <w:t xml:space="preserve"> </w:t>
      </w:r>
      <w:r>
        <w:rPr>
          <w:i/>
          <w:color w:val="FF0000"/>
        </w:rPr>
        <w:t>Leadership</w:t>
      </w:r>
      <w:r>
        <w:rPr>
          <w:i/>
          <w:color w:val="FF0000"/>
          <w:spacing w:val="-7"/>
        </w:rPr>
        <w:t xml:space="preserve"> </w:t>
      </w:r>
      <w:r>
        <w:rPr>
          <w:i/>
          <w:color w:val="FF0000"/>
        </w:rPr>
        <w:t>Team</w:t>
      </w:r>
      <w:r>
        <w:rPr>
          <w:i/>
          <w:color w:val="FF0000"/>
          <w:spacing w:val="-6"/>
        </w:rPr>
        <w:t xml:space="preserve"> </w:t>
      </w:r>
      <w:r>
        <w:rPr>
          <w:i/>
          <w:color w:val="FF0000"/>
        </w:rPr>
        <w:t>should</w:t>
      </w:r>
      <w:r>
        <w:rPr>
          <w:i/>
          <w:color w:val="FF0000"/>
          <w:spacing w:val="-6"/>
        </w:rPr>
        <w:t xml:space="preserve"> </w:t>
      </w:r>
      <w:r>
        <w:rPr>
          <w:i/>
          <w:color w:val="FF0000"/>
        </w:rPr>
        <w:t>not</w:t>
      </w:r>
      <w:r>
        <w:rPr>
          <w:i/>
          <w:color w:val="FF0000"/>
          <w:spacing w:val="-7"/>
        </w:rPr>
        <w:t xml:space="preserve"> </w:t>
      </w:r>
      <w:r>
        <w:rPr>
          <w:i/>
          <w:color w:val="FF0000"/>
        </w:rPr>
        <w:t>be</w:t>
      </w:r>
      <w:r>
        <w:rPr>
          <w:i/>
          <w:color w:val="FF0000"/>
          <w:spacing w:val="-6"/>
        </w:rPr>
        <w:t xml:space="preserve"> </w:t>
      </w:r>
      <w:r>
        <w:rPr>
          <w:i/>
          <w:color w:val="FF0000"/>
        </w:rPr>
        <w:t>modified</w:t>
      </w:r>
      <w:r>
        <w:rPr>
          <w:i/>
          <w:color w:val="FF0000"/>
          <w:spacing w:val="-7"/>
        </w:rPr>
        <w:t xml:space="preserve"> </w:t>
      </w:r>
      <w:r>
        <w:rPr>
          <w:i/>
          <w:color w:val="FF0000"/>
        </w:rPr>
        <w:t>unless</w:t>
      </w:r>
      <w:r>
        <w:rPr>
          <w:i/>
          <w:color w:val="FF0000"/>
          <w:spacing w:val="-6"/>
        </w:rPr>
        <w:t xml:space="preserve"> </w:t>
      </w:r>
      <w:r>
        <w:rPr>
          <w:i/>
          <w:color w:val="FF0000"/>
        </w:rPr>
        <w:t>previously</w:t>
      </w:r>
      <w:r>
        <w:rPr>
          <w:i/>
          <w:color w:val="FF0000"/>
          <w:spacing w:val="-6"/>
        </w:rPr>
        <w:t xml:space="preserve"> </w:t>
      </w:r>
      <w:r>
        <w:rPr>
          <w:i/>
          <w:color w:val="FF0000"/>
          <w:spacing w:val="-2"/>
        </w:rPr>
        <w:t>approved.</w:t>
      </w:r>
    </w:p>
    <w:p w:rsidR="00953E39" w:rsidRDefault="00953E39">
      <w:pPr>
        <w:pStyle w:val="BodyText"/>
        <w:spacing w:before="75"/>
        <w:rPr>
          <w:i/>
        </w:rPr>
      </w:pPr>
    </w:p>
    <w:p w:rsidR="00953E39" w:rsidRDefault="00000000">
      <w:pPr>
        <w:ind w:left="1" w:right="359"/>
        <w:jc w:val="center"/>
        <w:rPr>
          <w:b/>
        </w:rPr>
      </w:pPr>
      <w:r>
        <w:rPr>
          <w:b/>
        </w:rPr>
        <w:t>Academic</w:t>
      </w:r>
      <w:r>
        <w:rPr>
          <w:b/>
          <w:spacing w:val="-6"/>
        </w:rPr>
        <w:t xml:space="preserve"> </w:t>
      </w:r>
      <w:r>
        <w:rPr>
          <w:b/>
        </w:rPr>
        <w:t>Review</w:t>
      </w:r>
      <w:r>
        <w:rPr>
          <w:b/>
          <w:spacing w:val="-6"/>
        </w:rPr>
        <w:t xml:space="preserve"> </w:t>
      </w:r>
      <w:r>
        <w:rPr>
          <w:b/>
        </w:rPr>
        <w:t>Site</w:t>
      </w:r>
      <w:r>
        <w:rPr>
          <w:b/>
          <w:spacing w:val="-5"/>
        </w:rPr>
        <w:t xml:space="preserve"> </w:t>
      </w:r>
      <w:r>
        <w:rPr>
          <w:b/>
        </w:rPr>
        <w:t>Visit</w:t>
      </w:r>
      <w:r>
        <w:rPr>
          <w:b/>
          <w:spacing w:val="-7"/>
        </w:rPr>
        <w:t xml:space="preserve"> </w:t>
      </w:r>
      <w:r>
        <w:rPr>
          <w:b/>
        </w:rPr>
        <w:t>for</w:t>
      </w:r>
      <w:r>
        <w:rPr>
          <w:b/>
          <w:spacing w:val="-6"/>
        </w:rPr>
        <w:t xml:space="preserve"> </w:t>
      </w:r>
      <w:r>
        <w:rPr>
          <w:b/>
        </w:rPr>
        <w:t>Department</w:t>
      </w:r>
      <w:r>
        <w:rPr>
          <w:b/>
          <w:spacing w:val="-5"/>
        </w:rPr>
        <w:t xml:space="preserve"> </w:t>
      </w:r>
      <w:r>
        <w:rPr>
          <w:b/>
        </w:rPr>
        <w:t>of</w:t>
      </w:r>
      <w:r>
        <w:rPr>
          <w:b/>
          <w:color w:val="FF0000"/>
        </w:rPr>
        <w:t>&lt;Name&gt;,</w:t>
      </w:r>
      <w:r>
        <w:rPr>
          <w:b/>
          <w:color w:val="FF0000"/>
          <w:spacing w:val="45"/>
        </w:rPr>
        <w:t xml:space="preserve"> </w:t>
      </w:r>
      <w:r>
        <w:rPr>
          <w:b/>
          <w:color w:val="FF0000"/>
          <w:spacing w:val="-2"/>
        </w:rPr>
        <w:t>&lt;Date&gt;</w:t>
      </w:r>
    </w:p>
    <w:p w:rsidR="00953E39" w:rsidRDefault="00953E39">
      <w:pPr>
        <w:pStyle w:val="BodyText"/>
        <w:spacing w:before="97"/>
        <w:rPr>
          <w:b/>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5649"/>
        <w:gridCol w:w="1972"/>
      </w:tblGrid>
      <w:tr w:rsidR="00953E39">
        <w:trPr>
          <w:trHeight w:val="613"/>
        </w:trPr>
        <w:tc>
          <w:tcPr>
            <w:tcW w:w="1723" w:type="dxa"/>
            <w:shd w:val="clear" w:color="auto" w:fill="CCFFCC"/>
          </w:tcPr>
          <w:p w:rsidR="00953E39" w:rsidRDefault="00000000">
            <w:pPr>
              <w:pStyle w:val="TableParagraph"/>
              <w:spacing w:before="164"/>
              <w:ind w:left="669"/>
              <w:rPr>
                <w:b/>
              </w:rPr>
            </w:pPr>
            <w:r>
              <w:rPr>
                <w:b/>
                <w:spacing w:val="-4"/>
              </w:rPr>
              <w:t>Time</w:t>
            </w:r>
          </w:p>
        </w:tc>
        <w:tc>
          <w:tcPr>
            <w:tcW w:w="5649" w:type="dxa"/>
            <w:shd w:val="clear" w:color="auto" w:fill="CCFFCC"/>
          </w:tcPr>
          <w:p w:rsidR="00953E39" w:rsidRDefault="00000000">
            <w:pPr>
              <w:pStyle w:val="TableParagraph"/>
              <w:spacing w:before="164"/>
              <w:ind w:left="119"/>
              <w:jc w:val="center"/>
              <w:rPr>
                <w:b/>
              </w:rPr>
            </w:pPr>
            <w:r>
              <w:rPr>
                <w:b/>
                <w:spacing w:val="-2"/>
              </w:rPr>
              <w:t>Component</w:t>
            </w:r>
          </w:p>
        </w:tc>
        <w:tc>
          <w:tcPr>
            <w:tcW w:w="1972" w:type="dxa"/>
            <w:shd w:val="clear" w:color="auto" w:fill="CCFFCC"/>
          </w:tcPr>
          <w:p w:rsidR="00953E39" w:rsidRDefault="00000000">
            <w:pPr>
              <w:pStyle w:val="TableParagraph"/>
              <w:spacing w:before="164"/>
              <w:ind w:left="619"/>
              <w:rPr>
                <w:b/>
              </w:rPr>
            </w:pPr>
            <w:r>
              <w:rPr>
                <w:b/>
                <w:spacing w:val="-2"/>
              </w:rPr>
              <w:t>Location</w:t>
            </w:r>
          </w:p>
        </w:tc>
      </w:tr>
      <w:tr w:rsidR="00953E39">
        <w:trPr>
          <w:trHeight w:val="594"/>
        </w:trPr>
        <w:tc>
          <w:tcPr>
            <w:tcW w:w="1723" w:type="dxa"/>
          </w:tcPr>
          <w:p w:rsidR="00953E39" w:rsidRDefault="00000000">
            <w:pPr>
              <w:pStyle w:val="TableParagraph"/>
              <w:spacing w:before="144"/>
            </w:pPr>
            <w:r>
              <w:rPr>
                <w:spacing w:val="-5"/>
              </w:rPr>
              <w:t>TBD</w:t>
            </w:r>
          </w:p>
        </w:tc>
        <w:tc>
          <w:tcPr>
            <w:tcW w:w="5649" w:type="dxa"/>
          </w:tcPr>
          <w:p w:rsidR="00953E39" w:rsidRDefault="00000000">
            <w:pPr>
              <w:pStyle w:val="TableParagraph"/>
              <w:spacing w:before="144"/>
            </w:pPr>
            <w:r>
              <w:t>Transport</w:t>
            </w:r>
            <w:r>
              <w:rPr>
                <w:spacing w:val="-7"/>
              </w:rPr>
              <w:t xml:space="preserve"> </w:t>
            </w:r>
            <w:r>
              <w:t>from</w:t>
            </w:r>
            <w:r>
              <w:rPr>
                <w:spacing w:val="-6"/>
              </w:rPr>
              <w:t xml:space="preserve"> </w:t>
            </w:r>
            <w:r>
              <w:rPr>
                <w:spacing w:val="-2"/>
              </w:rPr>
              <w:t>Hotel</w:t>
            </w:r>
          </w:p>
        </w:tc>
        <w:tc>
          <w:tcPr>
            <w:tcW w:w="1972" w:type="dxa"/>
          </w:tcPr>
          <w:p w:rsidR="00953E39" w:rsidRDefault="00000000">
            <w:pPr>
              <w:pStyle w:val="TableParagraph"/>
              <w:spacing w:before="144"/>
              <w:ind w:left="198"/>
            </w:pPr>
            <w:r>
              <w:t>Hotel</w:t>
            </w:r>
            <w:r>
              <w:rPr>
                <w:spacing w:val="-5"/>
              </w:rPr>
              <w:t xml:space="preserve"> </w:t>
            </w:r>
            <w:r>
              <w:rPr>
                <w:spacing w:val="-2"/>
              </w:rPr>
              <w:t>Lobby</w:t>
            </w:r>
          </w:p>
        </w:tc>
      </w:tr>
      <w:tr w:rsidR="00953E39">
        <w:trPr>
          <w:trHeight w:val="599"/>
        </w:trPr>
        <w:tc>
          <w:tcPr>
            <w:tcW w:w="1723" w:type="dxa"/>
          </w:tcPr>
          <w:p w:rsidR="00953E39" w:rsidRDefault="00000000">
            <w:pPr>
              <w:pStyle w:val="TableParagraph"/>
              <w:spacing w:before="140"/>
            </w:pPr>
            <w:r>
              <w:t>8:</w:t>
            </w:r>
            <w:r>
              <w:rPr>
                <w:color w:val="FF0000"/>
              </w:rPr>
              <w:t>00</w:t>
            </w:r>
            <w:r>
              <w:rPr>
                <w:color w:val="FF0000"/>
                <w:spacing w:val="-5"/>
              </w:rPr>
              <w:t xml:space="preserve"> </w:t>
            </w:r>
            <w:r>
              <w:t>–</w:t>
            </w:r>
            <w:r>
              <w:rPr>
                <w:spacing w:val="-2"/>
              </w:rPr>
              <w:t xml:space="preserve"> </w:t>
            </w:r>
            <w:r>
              <w:rPr>
                <w:color w:val="FF0000"/>
                <w:spacing w:val="-4"/>
              </w:rPr>
              <w:t>8:30</w:t>
            </w:r>
          </w:p>
        </w:tc>
        <w:tc>
          <w:tcPr>
            <w:tcW w:w="5649" w:type="dxa"/>
          </w:tcPr>
          <w:p w:rsidR="00953E39" w:rsidRDefault="00000000">
            <w:pPr>
              <w:pStyle w:val="TableParagraph"/>
              <w:spacing w:before="140"/>
            </w:pPr>
            <w:r>
              <w:t>Entrance</w:t>
            </w:r>
            <w:r>
              <w:rPr>
                <w:spacing w:val="-10"/>
              </w:rPr>
              <w:t xml:space="preserve"> </w:t>
            </w:r>
            <w:r>
              <w:t>Meeting</w:t>
            </w:r>
            <w:r>
              <w:rPr>
                <w:spacing w:val="-7"/>
              </w:rPr>
              <w:t xml:space="preserve"> </w:t>
            </w:r>
            <w:r>
              <w:t>with</w:t>
            </w:r>
            <w:r>
              <w:rPr>
                <w:spacing w:val="-8"/>
              </w:rPr>
              <w:t xml:space="preserve"> </w:t>
            </w:r>
            <w:r>
              <w:t>Academic</w:t>
            </w:r>
            <w:r>
              <w:rPr>
                <w:spacing w:val="-8"/>
              </w:rPr>
              <w:t xml:space="preserve"> </w:t>
            </w:r>
            <w:r>
              <w:t>Affairs</w:t>
            </w:r>
            <w:r>
              <w:rPr>
                <w:spacing w:val="-7"/>
              </w:rPr>
              <w:t xml:space="preserve"> </w:t>
            </w:r>
            <w:r>
              <w:t>Leadership</w:t>
            </w:r>
            <w:r>
              <w:rPr>
                <w:spacing w:val="-7"/>
              </w:rPr>
              <w:t xml:space="preserve"> </w:t>
            </w:r>
            <w:r>
              <w:rPr>
                <w:spacing w:val="-4"/>
              </w:rPr>
              <w:t>Team</w:t>
            </w:r>
          </w:p>
        </w:tc>
        <w:tc>
          <w:tcPr>
            <w:tcW w:w="1972" w:type="dxa"/>
          </w:tcPr>
          <w:p w:rsidR="00953E39" w:rsidRDefault="00953E39">
            <w:pPr>
              <w:pStyle w:val="TableParagraph"/>
              <w:ind w:left="0"/>
            </w:pPr>
          </w:p>
        </w:tc>
      </w:tr>
      <w:tr w:rsidR="00953E39">
        <w:trPr>
          <w:trHeight w:val="594"/>
        </w:trPr>
        <w:tc>
          <w:tcPr>
            <w:tcW w:w="1723" w:type="dxa"/>
          </w:tcPr>
          <w:p w:rsidR="00953E39" w:rsidRDefault="00000000">
            <w:pPr>
              <w:pStyle w:val="TableParagraph"/>
              <w:spacing w:before="144"/>
            </w:pPr>
            <w:r>
              <w:rPr>
                <w:color w:val="FF0000"/>
              </w:rPr>
              <w:t>8</w:t>
            </w:r>
            <w:r>
              <w:t>:30</w:t>
            </w:r>
            <w:r>
              <w:rPr>
                <w:spacing w:val="-5"/>
              </w:rPr>
              <w:t xml:space="preserve"> </w:t>
            </w:r>
            <w:r>
              <w:t>–</w:t>
            </w:r>
            <w:r>
              <w:rPr>
                <w:spacing w:val="-2"/>
              </w:rPr>
              <w:t xml:space="preserve"> </w:t>
            </w:r>
            <w:r>
              <w:rPr>
                <w:color w:val="FF0000"/>
                <w:spacing w:val="-4"/>
              </w:rPr>
              <w:t>9</w:t>
            </w:r>
            <w:r>
              <w:rPr>
                <w:spacing w:val="-4"/>
              </w:rPr>
              <w:t>:00</w:t>
            </w:r>
          </w:p>
        </w:tc>
        <w:tc>
          <w:tcPr>
            <w:tcW w:w="5649" w:type="dxa"/>
          </w:tcPr>
          <w:p w:rsidR="00953E39" w:rsidRDefault="00000000">
            <w:pPr>
              <w:pStyle w:val="TableParagraph"/>
              <w:spacing w:before="144"/>
            </w:pPr>
            <w:r>
              <w:t>Pickup</w:t>
            </w:r>
            <w:r>
              <w:rPr>
                <w:spacing w:val="-7"/>
              </w:rPr>
              <w:t xml:space="preserve"> </w:t>
            </w:r>
            <w:r>
              <w:t>by</w:t>
            </w:r>
            <w:r>
              <w:rPr>
                <w:spacing w:val="-6"/>
              </w:rPr>
              <w:t xml:space="preserve"> </w:t>
            </w:r>
            <w:r>
              <w:t>Chair/Director</w:t>
            </w:r>
            <w:r>
              <w:rPr>
                <w:spacing w:val="-6"/>
              </w:rPr>
              <w:t xml:space="preserve"> </w:t>
            </w:r>
            <w:r>
              <w:t>and</w:t>
            </w:r>
            <w:r>
              <w:rPr>
                <w:spacing w:val="-6"/>
              </w:rPr>
              <w:t xml:space="preserve"> </w:t>
            </w:r>
            <w:r>
              <w:rPr>
                <w:spacing w:val="-2"/>
              </w:rPr>
              <w:t>Break</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0"/>
            </w:pPr>
            <w:r>
              <w:rPr>
                <w:color w:val="FF0000"/>
              </w:rPr>
              <w:t>9</w:t>
            </w:r>
            <w:r>
              <w:t>:00</w:t>
            </w:r>
            <w:r>
              <w:rPr>
                <w:spacing w:val="-5"/>
              </w:rPr>
              <w:t xml:space="preserve"> </w:t>
            </w:r>
            <w:r>
              <w:t>–</w:t>
            </w:r>
            <w:r>
              <w:rPr>
                <w:spacing w:val="-2"/>
              </w:rPr>
              <w:t xml:space="preserve"> </w:t>
            </w:r>
            <w:r>
              <w:rPr>
                <w:color w:val="FF0000"/>
                <w:spacing w:val="-4"/>
              </w:rPr>
              <w:t>9</w:t>
            </w:r>
            <w:r>
              <w:rPr>
                <w:spacing w:val="-4"/>
              </w:rPr>
              <w:t>:30</w:t>
            </w:r>
          </w:p>
        </w:tc>
        <w:tc>
          <w:tcPr>
            <w:tcW w:w="5649" w:type="dxa"/>
          </w:tcPr>
          <w:p w:rsidR="00953E39" w:rsidRDefault="00000000">
            <w:pPr>
              <w:pStyle w:val="TableParagraph"/>
              <w:spacing w:before="140"/>
            </w:pPr>
            <w:r>
              <w:rPr>
                <w:spacing w:val="-2"/>
              </w:rPr>
              <w:t>Chair/Director</w:t>
            </w:r>
            <w:r>
              <w:rPr>
                <w:spacing w:val="14"/>
              </w:rPr>
              <w:t xml:space="preserve"> </w:t>
            </w:r>
            <w:r>
              <w:rPr>
                <w:color w:val="FF0000"/>
                <w:spacing w:val="-2"/>
              </w:rPr>
              <w:t>(&lt;Name&gt;)</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4"/>
            </w:pPr>
            <w:r>
              <w:rPr>
                <w:color w:val="FF0000"/>
                <w:spacing w:val="-2"/>
              </w:rPr>
              <w:t>9:30-10:00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604"/>
        </w:trPr>
        <w:tc>
          <w:tcPr>
            <w:tcW w:w="1723" w:type="dxa"/>
          </w:tcPr>
          <w:p w:rsidR="00953E39" w:rsidRDefault="00000000">
            <w:pPr>
              <w:pStyle w:val="TableParagraph"/>
              <w:spacing w:before="144"/>
            </w:pPr>
            <w:r>
              <w:rPr>
                <w:color w:val="FF0000"/>
                <w:spacing w:val="-2"/>
              </w:rPr>
              <w:t>10:00-10:30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0"/>
            </w:pPr>
            <w:r>
              <w:t>10:30</w:t>
            </w:r>
            <w:r>
              <w:rPr>
                <w:spacing w:val="-3"/>
              </w:rPr>
              <w:t xml:space="preserve"> </w:t>
            </w:r>
            <w:r>
              <w:t>–</w:t>
            </w:r>
            <w:r>
              <w:rPr>
                <w:spacing w:val="-3"/>
              </w:rPr>
              <w:t xml:space="preserve"> </w:t>
            </w:r>
            <w:r>
              <w:rPr>
                <w:spacing w:val="-2"/>
              </w:rPr>
              <w:t>11:00</w:t>
            </w:r>
          </w:p>
        </w:tc>
        <w:tc>
          <w:tcPr>
            <w:tcW w:w="5649" w:type="dxa"/>
          </w:tcPr>
          <w:p w:rsidR="00953E39" w:rsidRDefault="00000000">
            <w:pPr>
              <w:pStyle w:val="TableParagraph"/>
              <w:spacing w:before="140"/>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4"/>
            </w:pPr>
            <w:r>
              <w:rPr>
                <w:color w:val="FF0000"/>
                <w:spacing w:val="-2"/>
              </w:rPr>
              <w:t>11:00-11:30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4"/>
            </w:pPr>
            <w:r>
              <w:t>11:30</w:t>
            </w:r>
            <w:r>
              <w:rPr>
                <w:spacing w:val="-3"/>
              </w:rPr>
              <w:t xml:space="preserve"> </w:t>
            </w:r>
            <w:r>
              <w:t>–</w:t>
            </w:r>
            <w:r>
              <w:rPr>
                <w:spacing w:val="-3"/>
              </w:rPr>
              <w:t xml:space="preserve"> </w:t>
            </w:r>
            <w:r>
              <w:rPr>
                <w:spacing w:val="-4"/>
              </w:rPr>
              <w:t>1:00</w:t>
            </w:r>
          </w:p>
        </w:tc>
        <w:tc>
          <w:tcPr>
            <w:tcW w:w="5649" w:type="dxa"/>
          </w:tcPr>
          <w:p w:rsidR="00953E39" w:rsidRDefault="00000000">
            <w:pPr>
              <w:pStyle w:val="TableParagraph"/>
              <w:spacing w:before="144"/>
            </w:pPr>
            <w:r>
              <w:rPr>
                <w:color w:val="FF0000"/>
              </w:rPr>
              <w:t>Lunch</w:t>
            </w:r>
            <w:r>
              <w:rPr>
                <w:color w:val="FF0000"/>
                <w:spacing w:val="-5"/>
              </w:rPr>
              <w:t xml:space="preserve"> </w:t>
            </w:r>
            <w:r>
              <w:rPr>
                <w:color w:val="FF0000"/>
                <w:spacing w:val="-2"/>
              </w:rPr>
              <w:t>Break</w:t>
            </w:r>
          </w:p>
        </w:tc>
        <w:tc>
          <w:tcPr>
            <w:tcW w:w="1972" w:type="dxa"/>
          </w:tcPr>
          <w:p w:rsidR="00953E39" w:rsidRDefault="00953E39">
            <w:pPr>
              <w:pStyle w:val="TableParagraph"/>
              <w:ind w:left="0"/>
            </w:pPr>
          </w:p>
        </w:tc>
      </w:tr>
      <w:tr w:rsidR="00953E39">
        <w:trPr>
          <w:trHeight w:val="594"/>
        </w:trPr>
        <w:tc>
          <w:tcPr>
            <w:tcW w:w="1723" w:type="dxa"/>
          </w:tcPr>
          <w:p w:rsidR="00953E39" w:rsidRDefault="00000000">
            <w:pPr>
              <w:pStyle w:val="TableParagraph"/>
              <w:spacing w:before="144"/>
            </w:pPr>
            <w:r>
              <w:rPr>
                <w:color w:val="FF0000"/>
                <w:spacing w:val="-2"/>
              </w:rPr>
              <w:t>1:00-</w:t>
            </w:r>
            <w:r>
              <w:rPr>
                <w:color w:val="FF0000"/>
                <w:spacing w:val="-4"/>
              </w:rPr>
              <w:t>1:30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4"/>
            </w:pPr>
            <w:r>
              <w:t>1:</w:t>
            </w:r>
            <w:r>
              <w:rPr>
                <w:color w:val="FF0000"/>
              </w:rPr>
              <w:t>3</w:t>
            </w:r>
            <w:r>
              <w:t>0</w:t>
            </w:r>
            <w:r>
              <w:rPr>
                <w:spacing w:val="-3"/>
              </w:rPr>
              <w:t xml:space="preserve"> </w:t>
            </w:r>
            <w:r>
              <w:t>–</w:t>
            </w:r>
            <w:r>
              <w:rPr>
                <w:spacing w:val="-2"/>
              </w:rPr>
              <w:t xml:space="preserve"> </w:t>
            </w:r>
            <w:r>
              <w:rPr>
                <w:spacing w:val="-4"/>
              </w:rPr>
              <w:t>2:00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4"/>
            </w:pPr>
            <w:r>
              <w:t>2:00</w:t>
            </w:r>
            <w:r>
              <w:rPr>
                <w:spacing w:val="-5"/>
              </w:rPr>
              <w:t xml:space="preserve"> </w:t>
            </w:r>
            <w:r>
              <w:t>–</w:t>
            </w:r>
            <w:r>
              <w:rPr>
                <w:spacing w:val="-2"/>
              </w:rPr>
              <w:t xml:space="preserve"> </w:t>
            </w:r>
            <w:r>
              <w:rPr>
                <w:spacing w:val="-4"/>
              </w:rPr>
              <w:t>2:30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94"/>
        </w:trPr>
        <w:tc>
          <w:tcPr>
            <w:tcW w:w="1723" w:type="dxa"/>
          </w:tcPr>
          <w:p w:rsidR="00953E39" w:rsidRDefault="00000000">
            <w:pPr>
              <w:pStyle w:val="TableParagraph"/>
              <w:spacing w:before="144"/>
            </w:pPr>
            <w:r>
              <w:rPr>
                <w:color w:val="FF0000"/>
                <w:spacing w:val="-2"/>
              </w:rPr>
              <w:t>2:30-</w:t>
            </w:r>
            <w:r>
              <w:rPr>
                <w:color w:val="FF0000"/>
                <w:spacing w:val="-4"/>
              </w:rPr>
              <w:t>3:00</w:t>
            </w:r>
          </w:p>
        </w:tc>
        <w:tc>
          <w:tcPr>
            <w:tcW w:w="5649" w:type="dxa"/>
          </w:tcPr>
          <w:p w:rsidR="00953E39" w:rsidRDefault="00000000">
            <w:pPr>
              <w:pStyle w:val="TableParagraph"/>
              <w:spacing w:before="144"/>
            </w:pPr>
            <w:r>
              <w:rPr>
                <w:color w:val="FF0000"/>
                <w:spacing w:val="-2"/>
              </w:rPr>
              <w:t>Faculty/Staff/Student</w:t>
            </w:r>
            <w:r>
              <w:rPr>
                <w:color w:val="FF0000"/>
                <w:spacing w:val="21"/>
              </w:rPr>
              <w:t xml:space="preserve"> </w:t>
            </w:r>
            <w:r>
              <w:rPr>
                <w:color w:val="FF0000"/>
                <w:spacing w:val="-2"/>
              </w:rPr>
              <w:t>meetings</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0"/>
            </w:pPr>
            <w:r>
              <w:t>3:00</w:t>
            </w:r>
            <w:r>
              <w:rPr>
                <w:spacing w:val="-3"/>
              </w:rPr>
              <w:t xml:space="preserve"> </w:t>
            </w:r>
            <w:r>
              <w:t>–</w:t>
            </w:r>
            <w:r>
              <w:rPr>
                <w:spacing w:val="-2"/>
              </w:rPr>
              <w:t xml:space="preserve"> </w:t>
            </w:r>
            <w:r>
              <w:rPr>
                <w:spacing w:val="-4"/>
              </w:rPr>
              <w:t>4:00</w:t>
            </w:r>
          </w:p>
        </w:tc>
        <w:tc>
          <w:tcPr>
            <w:tcW w:w="5649" w:type="dxa"/>
          </w:tcPr>
          <w:p w:rsidR="00953E39" w:rsidRDefault="00000000">
            <w:pPr>
              <w:pStyle w:val="TableParagraph"/>
              <w:spacing w:before="140"/>
            </w:pPr>
            <w:r>
              <w:t>Break/</w:t>
            </w:r>
            <w:r>
              <w:rPr>
                <w:spacing w:val="-5"/>
              </w:rPr>
              <w:t xml:space="preserve"> </w:t>
            </w:r>
            <w:r>
              <w:t>Review</w:t>
            </w:r>
            <w:r>
              <w:rPr>
                <w:spacing w:val="-5"/>
              </w:rPr>
              <w:t xml:space="preserve"> </w:t>
            </w:r>
            <w:r>
              <w:t>Team</w:t>
            </w:r>
            <w:r>
              <w:rPr>
                <w:spacing w:val="-5"/>
              </w:rPr>
              <w:t xml:space="preserve"> </w:t>
            </w:r>
            <w:r>
              <w:t>work</w:t>
            </w:r>
            <w:r>
              <w:rPr>
                <w:spacing w:val="-5"/>
              </w:rPr>
              <w:t xml:space="preserve"> </w:t>
            </w:r>
            <w:r>
              <w:rPr>
                <w:spacing w:val="-2"/>
              </w:rPr>
              <w:t>session</w:t>
            </w:r>
          </w:p>
        </w:tc>
        <w:tc>
          <w:tcPr>
            <w:tcW w:w="1972" w:type="dxa"/>
          </w:tcPr>
          <w:p w:rsidR="00953E39" w:rsidRDefault="00953E39">
            <w:pPr>
              <w:pStyle w:val="TableParagraph"/>
              <w:ind w:left="0"/>
            </w:pPr>
          </w:p>
        </w:tc>
      </w:tr>
      <w:tr w:rsidR="00953E39">
        <w:trPr>
          <w:trHeight w:val="589"/>
        </w:trPr>
        <w:tc>
          <w:tcPr>
            <w:tcW w:w="1723" w:type="dxa"/>
          </w:tcPr>
          <w:p w:rsidR="00953E39" w:rsidRDefault="00000000">
            <w:pPr>
              <w:pStyle w:val="TableParagraph"/>
              <w:spacing w:before="144"/>
            </w:pPr>
            <w:r>
              <w:rPr>
                <w:color w:val="FF0000"/>
              </w:rPr>
              <w:t>4:00</w:t>
            </w:r>
            <w:r>
              <w:rPr>
                <w:color w:val="FF0000"/>
                <w:spacing w:val="-5"/>
              </w:rPr>
              <w:t xml:space="preserve"> </w:t>
            </w:r>
            <w:r>
              <w:rPr>
                <w:color w:val="FF0000"/>
              </w:rPr>
              <w:t>–</w:t>
            </w:r>
            <w:r>
              <w:rPr>
                <w:color w:val="FF0000"/>
                <w:spacing w:val="-2"/>
              </w:rPr>
              <w:t xml:space="preserve"> </w:t>
            </w:r>
            <w:r>
              <w:rPr>
                <w:color w:val="FF0000"/>
                <w:spacing w:val="-4"/>
              </w:rPr>
              <w:t>4:30</w:t>
            </w:r>
          </w:p>
        </w:tc>
        <w:tc>
          <w:tcPr>
            <w:tcW w:w="5649" w:type="dxa"/>
          </w:tcPr>
          <w:p w:rsidR="00953E39" w:rsidRDefault="00000000">
            <w:pPr>
              <w:pStyle w:val="TableParagraph"/>
              <w:spacing w:before="144"/>
            </w:pPr>
            <w:r>
              <w:rPr>
                <w:color w:val="FF0000"/>
              </w:rPr>
              <w:t>Exit</w:t>
            </w:r>
            <w:r>
              <w:rPr>
                <w:color w:val="FF0000"/>
                <w:spacing w:val="-7"/>
              </w:rPr>
              <w:t xml:space="preserve"> </w:t>
            </w:r>
            <w:r>
              <w:rPr>
                <w:color w:val="FF0000"/>
              </w:rPr>
              <w:t>Meeting</w:t>
            </w:r>
            <w:r>
              <w:rPr>
                <w:color w:val="FF0000"/>
                <w:spacing w:val="-7"/>
              </w:rPr>
              <w:t xml:space="preserve"> </w:t>
            </w:r>
            <w:r>
              <w:rPr>
                <w:color w:val="FF0000"/>
              </w:rPr>
              <w:t>with</w:t>
            </w:r>
            <w:r>
              <w:rPr>
                <w:color w:val="FF0000"/>
                <w:spacing w:val="-6"/>
              </w:rPr>
              <w:t xml:space="preserve"> </w:t>
            </w:r>
            <w:r>
              <w:rPr>
                <w:color w:val="FF0000"/>
              </w:rPr>
              <w:t>Academic</w:t>
            </w:r>
            <w:r>
              <w:rPr>
                <w:color w:val="FF0000"/>
                <w:spacing w:val="-7"/>
              </w:rPr>
              <w:t xml:space="preserve"> </w:t>
            </w:r>
            <w:r>
              <w:rPr>
                <w:color w:val="FF0000"/>
              </w:rPr>
              <w:t>Affairs</w:t>
            </w:r>
            <w:r>
              <w:rPr>
                <w:color w:val="FF0000"/>
                <w:spacing w:val="-7"/>
              </w:rPr>
              <w:t xml:space="preserve"> </w:t>
            </w:r>
            <w:r>
              <w:rPr>
                <w:color w:val="FF0000"/>
              </w:rPr>
              <w:t>Leadership</w:t>
            </w:r>
            <w:r>
              <w:rPr>
                <w:color w:val="FF0000"/>
                <w:spacing w:val="-6"/>
              </w:rPr>
              <w:t xml:space="preserve"> </w:t>
            </w:r>
            <w:r>
              <w:rPr>
                <w:color w:val="FF0000"/>
                <w:spacing w:val="-4"/>
              </w:rPr>
              <w:t>Team</w:t>
            </w:r>
          </w:p>
        </w:tc>
        <w:tc>
          <w:tcPr>
            <w:tcW w:w="1972" w:type="dxa"/>
          </w:tcPr>
          <w:p w:rsidR="00953E39" w:rsidRDefault="00953E39">
            <w:pPr>
              <w:pStyle w:val="TableParagraph"/>
              <w:ind w:left="0"/>
            </w:pPr>
          </w:p>
        </w:tc>
      </w:tr>
      <w:tr w:rsidR="00953E39">
        <w:trPr>
          <w:trHeight w:val="609"/>
        </w:trPr>
        <w:tc>
          <w:tcPr>
            <w:tcW w:w="1723" w:type="dxa"/>
            <w:tcBorders>
              <w:top w:val="nil"/>
            </w:tcBorders>
          </w:tcPr>
          <w:p w:rsidR="00953E39" w:rsidRDefault="00000000">
            <w:pPr>
              <w:pStyle w:val="TableParagraph"/>
              <w:spacing w:before="164"/>
            </w:pPr>
            <w:r>
              <w:t>5:00</w:t>
            </w:r>
            <w:r>
              <w:rPr>
                <w:spacing w:val="-3"/>
              </w:rPr>
              <w:t xml:space="preserve"> </w:t>
            </w:r>
            <w:r>
              <w:t>–</w:t>
            </w:r>
            <w:r>
              <w:rPr>
                <w:spacing w:val="-2"/>
              </w:rPr>
              <w:t xml:space="preserve"> </w:t>
            </w:r>
            <w:r>
              <w:rPr>
                <w:spacing w:val="-4"/>
              </w:rPr>
              <w:t>7:00</w:t>
            </w:r>
          </w:p>
        </w:tc>
        <w:tc>
          <w:tcPr>
            <w:tcW w:w="5649" w:type="dxa"/>
            <w:tcBorders>
              <w:top w:val="nil"/>
            </w:tcBorders>
          </w:tcPr>
          <w:p w:rsidR="00953E39" w:rsidRDefault="00000000">
            <w:pPr>
              <w:pStyle w:val="TableParagraph"/>
              <w:spacing w:before="164"/>
            </w:pPr>
            <w:r>
              <w:t>Social</w:t>
            </w:r>
            <w:r>
              <w:rPr>
                <w:spacing w:val="-5"/>
              </w:rPr>
              <w:t xml:space="preserve"> </w:t>
            </w:r>
            <w:r>
              <w:t>Event</w:t>
            </w:r>
            <w:r>
              <w:rPr>
                <w:spacing w:val="-5"/>
              </w:rPr>
              <w:t xml:space="preserve"> </w:t>
            </w:r>
            <w:r>
              <w:t>and</w:t>
            </w:r>
            <w:r>
              <w:rPr>
                <w:spacing w:val="-4"/>
              </w:rPr>
              <w:t xml:space="preserve"> </w:t>
            </w:r>
            <w:r>
              <w:rPr>
                <w:spacing w:val="-2"/>
              </w:rPr>
              <w:t>Dinner</w:t>
            </w:r>
          </w:p>
        </w:tc>
        <w:tc>
          <w:tcPr>
            <w:tcW w:w="1972" w:type="dxa"/>
            <w:tcBorders>
              <w:top w:val="nil"/>
            </w:tcBorders>
          </w:tcPr>
          <w:p w:rsidR="00953E39" w:rsidRDefault="00953E39">
            <w:pPr>
              <w:pStyle w:val="TableParagraph"/>
              <w:ind w:left="0"/>
              <w:rPr>
                <w:sz w:val="24"/>
              </w:rPr>
            </w:pPr>
          </w:p>
        </w:tc>
      </w:tr>
      <w:tr w:rsidR="00953E39">
        <w:trPr>
          <w:trHeight w:val="594"/>
        </w:trPr>
        <w:tc>
          <w:tcPr>
            <w:tcW w:w="1723" w:type="dxa"/>
          </w:tcPr>
          <w:p w:rsidR="00953E39" w:rsidRDefault="00000000">
            <w:pPr>
              <w:pStyle w:val="TableParagraph"/>
              <w:spacing w:before="144"/>
            </w:pPr>
            <w:r>
              <w:rPr>
                <w:spacing w:val="-4"/>
              </w:rPr>
              <w:t>7:30</w:t>
            </w:r>
          </w:p>
        </w:tc>
        <w:tc>
          <w:tcPr>
            <w:tcW w:w="5649" w:type="dxa"/>
          </w:tcPr>
          <w:p w:rsidR="00953E39" w:rsidRDefault="00000000">
            <w:pPr>
              <w:pStyle w:val="TableParagraph"/>
              <w:spacing w:before="144"/>
            </w:pPr>
            <w:r>
              <w:t>Transport</w:t>
            </w:r>
            <w:r>
              <w:rPr>
                <w:spacing w:val="-6"/>
              </w:rPr>
              <w:t xml:space="preserve"> </w:t>
            </w:r>
            <w:r>
              <w:t>from</w:t>
            </w:r>
            <w:r>
              <w:rPr>
                <w:spacing w:val="-5"/>
              </w:rPr>
              <w:t xml:space="preserve"> </w:t>
            </w:r>
            <w:r>
              <w:t>dinner</w:t>
            </w:r>
            <w:r>
              <w:rPr>
                <w:spacing w:val="-5"/>
              </w:rPr>
              <w:t xml:space="preserve"> </w:t>
            </w:r>
            <w:r>
              <w:t>to</w:t>
            </w:r>
            <w:r>
              <w:rPr>
                <w:spacing w:val="-5"/>
              </w:rPr>
              <w:t xml:space="preserve"> </w:t>
            </w:r>
            <w:r>
              <w:rPr>
                <w:spacing w:val="-2"/>
              </w:rPr>
              <w:t>hotel</w:t>
            </w:r>
          </w:p>
        </w:tc>
        <w:tc>
          <w:tcPr>
            <w:tcW w:w="1972" w:type="dxa"/>
          </w:tcPr>
          <w:p w:rsidR="00953E39" w:rsidRDefault="00953E39">
            <w:pPr>
              <w:pStyle w:val="TableParagraph"/>
              <w:ind w:left="0"/>
              <w:rPr>
                <w:sz w:val="24"/>
              </w:rPr>
            </w:pPr>
          </w:p>
        </w:tc>
      </w:tr>
    </w:tbl>
    <w:p w:rsidR="00953E39" w:rsidRDefault="00953E39">
      <w:pPr>
        <w:pStyle w:val="BodyText"/>
        <w:spacing w:before="276"/>
        <w:rPr>
          <w:b/>
          <w:sz w:val="28"/>
        </w:rPr>
      </w:pPr>
    </w:p>
    <w:p w:rsidR="00953E39" w:rsidRDefault="00000000">
      <w:pPr>
        <w:spacing w:before="1"/>
        <w:ind w:left="3180"/>
        <w:rPr>
          <w:sz w:val="28"/>
        </w:rPr>
      </w:pPr>
      <w:r>
        <w:rPr>
          <w:sz w:val="28"/>
        </w:rPr>
        <w:lastRenderedPageBreak/>
        <w:t>Self-Study</w:t>
      </w:r>
      <w:r>
        <w:rPr>
          <w:spacing w:val="-8"/>
          <w:sz w:val="28"/>
        </w:rPr>
        <w:t xml:space="preserve"> </w:t>
      </w:r>
      <w:r>
        <w:rPr>
          <w:sz w:val="28"/>
        </w:rPr>
        <w:t>for</w:t>
      </w:r>
      <w:r>
        <w:rPr>
          <w:spacing w:val="-7"/>
          <w:sz w:val="28"/>
        </w:rPr>
        <w:t xml:space="preserve"> </w:t>
      </w:r>
      <w:r>
        <w:rPr>
          <w:sz w:val="28"/>
        </w:rPr>
        <w:t>the</w:t>
      </w:r>
      <w:r>
        <w:rPr>
          <w:spacing w:val="-8"/>
          <w:sz w:val="28"/>
        </w:rPr>
        <w:t xml:space="preserve"> </w:t>
      </w:r>
      <w:r>
        <w:rPr>
          <w:sz w:val="28"/>
        </w:rPr>
        <w:t>Academic</w:t>
      </w:r>
      <w:r>
        <w:rPr>
          <w:spacing w:val="-8"/>
          <w:sz w:val="28"/>
        </w:rPr>
        <w:t xml:space="preserve"> </w:t>
      </w:r>
      <w:r>
        <w:rPr>
          <w:sz w:val="28"/>
        </w:rPr>
        <w:t>Review</w:t>
      </w:r>
      <w:r>
        <w:rPr>
          <w:spacing w:val="-6"/>
          <w:sz w:val="28"/>
        </w:rPr>
        <w:t xml:space="preserve"> </w:t>
      </w:r>
      <w:r>
        <w:rPr>
          <w:spacing w:val="-5"/>
          <w:sz w:val="28"/>
        </w:rPr>
        <w:t>of</w:t>
      </w:r>
    </w:p>
    <w:p w:rsidR="00953E39" w:rsidRDefault="00000000">
      <w:pPr>
        <w:spacing w:before="167" w:line="364" w:lineRule="auto"/>
        <w:ind w:left="3871" w:right="4246" w:firstLine="452"/>
        <w:rPr>
          <w:sz w:val="28"/>
        </w:rPr>
      </w:pPr>
      <w:r>
        <w:rPr>
          <w:color w:val="C00000"/>
          <w:sz w:val="28"/>
        </w:rPr>
        <w:t xml:space="preserve">&lt;Program Title&gt; </w:t>
      </w:r>
      <w:r>
        <w:rPr>
          <w:sz w:val="28"/>
        </w:rPr>
        <w:t>at</w:t>
      </w:r>
      <w:r>
        <w:rPr>
          <w:spacing w:val="40"/>
          <w:sz w:val="28"/>
        </w:rPr>
        <w:t xml:space="preserve"> </w:t>
      </w:r>
      <w:r>
        <w:rPr>
          <w:sz w:val="28"/>
        </w:rPr>
        <w:t>San</w:t>
      </w:r>
      <w:r>
        <w:rPr>
          <w:spacing w:val="-13"/>
          <w:sz w:val="28"/>
        </w:rPr>
        <w:t xml:space="preserve"> </w:t>
      </w:r>
      <w:r>
        <w:rPr>
          <w:sz w:val="28"/>
        </w:rPr>
        <w:t>Diego</w:t>
      </w:r>
      <w:r>
        <w:rPr>
          <w:spacing w:val="-13"/>
          <w:sz w:val="28"/>
        </w:rPr>
        <w:t xml:space="preserve"> </w:t>
      </w:r>
      <w:r>
        <w:rPr>
          <w:sz w:val="28"/>
        </w:rPr>
        <w:t>State</w:t>
      </w:r>
      <w:r>
        <w:rPr>
          <w:spacing w:val="-13"/>
          <w:sz w:val="28"/>
        </w:rPr>
        <w:t xml:space="preserve"> </w:t>
      </w:r>
      <w:r>
        <w:rPr>
          <w:sz w:val="28"/>
        </w:rPr>
        <w:t>University</w:t>
      </w:r>
    </w:p>
    <w:p w:rsidR="00953E39" w:rsidRDefault="00953E39">
      <w:pPr>
        <w:pStyle w:val="BodyText"/>
        <w:rPr>
          <w:sz w:val="28"/>
        </w:rPr>
      </w:pPr>
    </w:p>
    <w:p w:rsidR="00953E39" w:rsidRDefault="00953E39">
      <w:pPr>
        <w:pStyle w:val="BodyText"/>
        <w:spacing w:before="182"/>
        <w:rPr>
          <w:sz w:val="28"/>
        </w:rPr>
      </w:pPr>
    </w:p>
    <w:p w:rsidR="00953E39" w:rsidRDefault="00000000">
      <w:pPr>
        <w:ind w:right="359"/>
        <w:jc w:val="center"/>
        <w:rPr>
          <w:sz w:val="28"/>
        </w:rPr>
      </w:pPr>
      <w:r>
        <w:rPr>
          <w:color w:val="C00000"/>
          <w:sz w:val="28"/>
        </w:rPr>
        <w:t>&lt;Dates</w:t>
      </w:r>
      <w:r>
        <w:rPr>
          <w:color w:val="C00000"/>
          <w:spacing w:val="-7"/>
          <w:sz w:val="28"/>
        </w:rPr>
        <w:t xml:space="preserve"> </w:t>
      </w:r>
      <w:r>
        <w:rPr>
          <w:color w:val="C00000"/>
          <w:sz w:val="28"/>
        </w:rPr>
        <w:t>of</w:t>
      </w:r>
      <w:r>
        <w:rPr>
          <w:color w:val="C00000"/>
          <w:spacing w:val="-6"/>
          <w:sz w:val="28"/>
        </w:rPr>
        <w:t xml:space="preserve"> </w:t>
      </w:r>
      <w:r>
        <w:rPr>
          <w:color w:val="C00000"/>
          <w:sz w:val="28"/>
        </w:rPr>
        <w:t>Academic</w:t>
      </w:r>
      <w:r>
        <w:rPr>
          <w:color w:val="C00000"/>
          <w:spacing w:val="-6"/>
          <w:sz w:val="28"/>
        </w:rPr>
        <w:t xml:space="preserve"> </w:t>
      </w:r>
      <w:r>
        <w:rPr>
          <w:color w:val="C00000"/>
          <w:spacing w:val="-2"/>
          <w:sz w:val="28"/>
        </w:rPr>
        <w:t>Review&gt;</w:t>
      </w:r>
    </w:p>
    <w:p w:rsidR="00953E39" w:rsidRDefault="00953E39">
      <w:pPr>
        <w:pStyle w:val="BodyText"/>
        <w:spacing w:before="257"/>
        <w:rPr>
          <w:sz w:val="28"/>
        </w:rPr>
      </w:pPr>
    </w:p>
    <w:p w:rsidR="00953E39" w:rsidRDefault="00000000">
      <w:pPr>
        <w:spacing w:before="1"/>
        <w:ind w:left="2" w:right="359"/>
        <w:jc w:val="center"/>
        <w:rPr>
          <w:sz w:val="24"/>
        </w:rPr>
      </w:pPr>
      <w:r>
        <w:rPr>
          <w:color w:val="C00000"/>
          <w:sz w:val="24"/>
        </w:rPr>
        <w:t xml:space="preserve">Prepared </w:t>
      </w:r>
      <w:r>
        <w:rPr>
          <w:color w:val="C00000"/>
          <w:spacing w:val="-5"/>
          <w:sz w:val="24"/>
        </w:rPr>
        <w:t>by:</w:t>
      </w:r>
    </w:p>
    <w:p w:rsidR="00953E39" w:rsidRDefault="00000000">
      <w:pPr>
        <w:spacing w:before="160"/>
        <w:ind w:left="2" w:right="359"/>
        <w:jc w:val="center"/>
        <w:rPr>
          <w:sz w:val="24"/>
        </w:rPr>
      </w:pPr>
      <w:r>
        <w:rPr>
          <w:sz w:val="24"/>
        </w:rPr>
        <w:t xml:space="preserve">&lt; Name, Title and/or Role within Unit, Unit </w:t>
      </w:r>
      <w:r>
        <w:rPr>
          <w:spacing w:val="-2"/>
          <w:sz w:val="24"/>
        </w:rPr>
        <w:t>Name&gt;</w:t>
      </w:r>
    </w:p>
    <w:p w:rsidR="00953E39" w:rsidRDefault="00000000">
      <w:pPr>
        <w:spacing w:before="166"/>
        <w:ind w:left="2" w:right="359"/>
        <w:jc w:val="center"/>
        <w:rPr>
          <w:sz w:val="24"/>
        </w:rPr>
      </w:pPr>
      <w:r>
        <w:rPr>
          <w:sz w:val="24"/>
        </w:rPr>
        <w:t xml:space="preserve">&lt; Name, Title and/or Role within Unit, Unit </w:t>
      </w:r>
      <w:r>
        <w:rPr>
          <w:spacing w:val="-2"/>
          <w:sz w:val="24"/>
        </w:rPr>
        <w:t>Name&gt;</w:t>
      </w:r>
    </w:p>
    <w:p w:rsidR="00953E39" w:rsidRDefault="00000000">
      <w:pPr>
        <w:spacing w:before="161"/>
        <w:ind w:left="2" w:right="359"/>
        <w:jc w:val="center"/>
        <w:rPr>
          <w:sz w:val="24"/>
        </w:rPr>
      </w:pPr>
      <w:r>
        <w:rPr>
          <w:sz w:val="24"/>
        </w:rPr>
        <w:t xml:space="preserve">&lt; Name, Title and/or Role within Unit, Unit </w:t>
      </w:r>
      <w:r>
        <w:rPr>
          <w:spacing w:val="-2"/>
          <w:sz w:val="24"/>
        </w:rPr>
        <w:t>Name&gt;</w:t>
      </w:r>
    </w:p>
    <w:p w:rsidR="00953E39" w:rsidRDefault="00000000">
      <w:pPr>
        <w:spacing w:before="161"/>
        <w:ind w:left="2" w:right="359"/>
        <w:jc w:val="center"/>
        <w:rPr>
          <w:sz w:val="24"/>
        </w:rPr>
      </w:pPr>
      <w:r>
        <w:rPr>
          <w:sz w:val="24"/>
        </w:rPr>
        <w:t xml:space="preserve">&lt; Name, Title and/or Role within Unit, Unit </w:t>
      </w:r>
      <w:r>
        <w:rPr>
          <w:spacing w:val="-2"/>
          <w:sz w:val="24"/>
        </w:rPr>
        <w:t>Name&gt;</w:t>
      </w:r>
    </w:p>
    <w:p w:rsidR="00953E39" w:rsidRDefault="00000000">
      <w:pPr>
        <w:spacing w:before="161"/>
        <w:ind w:left="2" w:right="359"/>
        <w:jc w:val="center"/>
        <w:rPr>
          <w:sz w:val="24"/>
        </w:rPr>
      </w:pPr>
      <w:r>
        <w:rPr>
          <w:sz w:val="24"/>
        </w:rPr>
        <w:t xml:space="preserve">&lt; Name, Title and/or Role within Unit, Unit </w:t>
      </w:r>
      <w:r>
        <w:rPr>
          <w:spacing w:val="-2"/>
          <w:sz w:val="24"/>
        </w:rPr>
        <w:t>Name&gt;</w:t>
      </w:r>
    </w:p>
    <w:p w:rsidR="00953E39" w:rsidRDefault="00953E39">
      <w:pPr>
        <w:pStyle w:val="BodyText"/>
        <w:rPr>
          <w:sz w:val="24"/>
        </w:rPr>
      </w:pPr>
    </w:p>
    <w:p w:rsidR="00953E39" w:rsidRDefault="00953E39">
      <w:pPr>
        <w:pStyle w:val="BodyText"/>
        <w:spacing w:before="21"/>
        <w:rPr>
          <w:sz w:val="24"/>
        </w:rPr>
      </w:pPr>
    </w:p>
    <w:p w:rsidR="00953E39" w:rsidRDefault="00000000">
      <w:pPr>
        <w:spacing w:line="379" w:lineRule="auto"/>
        <w:ind w:left="3052" w:right="3409"/>
        <w:jc w:val="center"/>
        <w:rPr>
          <w:sz w:val="24"/>
        </w:rPr>
      </w:pPr>
      <w:r>
        <w:rPr>
          <w:sz w:val="24"/>
        </w:rPr>
        <w:t>Internally</w:t>
      </w:r>
      <w:r>
        <w:rPr>
          <w:spacing w:val="-8"/>
          <w:sz w:val="24"/>
        </w:rPr>
        <w:t xml:space="preserve"> </w:t>
      </w:r>
      <w:r>
        <w:rPr>
          <w:sz w:val="24"/>
        </w:rPr>
        <w:t>Reviewed</w:t>
      </w:r>
      <w:r>
        <w:rPr>
          <w:spacing w:val="-8"/>
          <w:sz w:val="24"/>
        </w:rPr>
        <w:t xml:space="preserve"> </w:t>
      </w:r>
      <w:r>
        <w:rPr>
          <w:sz w:val="24"/>
        </w:rPr>
        <w:t>and</w:t>
      </w:r>
      <w:r>
        <w:rPr>
          <w:spacing w:val="-8"/>
          <w:sz w:val="24"/>
        </w:rPr>
        <w:t xml:space="preserve"> </w:t>
      </w:r>
      <w:r>
        <w:rPr>
          <w:sz w:val="24"/>
        </w:rPr>
        <w:t>Approved</w:t>
      </w:r>
      <w:r>
        <w:rPr>
          <w:spacing w:val="-8"/>
          <w:sz w:val="24"/>
        </w:rPr>
        <w:t xml:space="preserve"> </w:t>
      </w:r>
      <w:r>
        <w:rPr>
          <w:sz w:val="24"/>
        </w:rPr>
        <w:t>by</w:t>
      </w:r>
      <w:r>
        <w:rPr>
          <w:spacing w:val="-8"/>
          <w:sz w:val="24"/>
        </w:rPr>
        <w:t xml:space="preserve"> </w:t>
      </w:r>
      <w:r>
        <w:rPr>
          <w:sz w:val="24"/>
        </w:rPr>
        <w:t xml:space="preserve">the College of </w:t>
      </w:r>
      <w:r>
        <w:rPr>
          <w:color w:val="C00000"/>
          <w:sz w:val="24"/>
        </w:rPr>
        <w:t>&lt;XXX&gt;</w:t>
      </w:r>
    </w:p>
    <w:p w:rsidR="00953E39" w:rsidRDefault="00000000">
      <w:pPr>
        <w:spacing w:before="2"/>
        <w:ind w:left="2" w:right="359"/>
        <w:jc w:val="center"/>
        <w:rPr>
          <w:sz w:val="24"/>
        </w:rPr>
      </w:pPr>
      <w:r>
        <w:rPr>
          <w:sz w:val="24"/>
        </w:rPr>
        <w:t xml:space="preserve">on </w:t>
      </w:r>
      <w:r>
        <w:rPr>
          <w:color w:val="C00000"/>
          <w:sz w:val="24"/>
        </w:rPr>
        <w:t xml:space="preserve">[Insert </w:t>
      </w:r>
      <w:r>
        <w:rPr>
          <w:color w:val="C00000"/>
          <w:spacing w:val="-2"/>
          <w:sz w:val="24"/>
        </w:rPr>
        <w:t>Date]</w:t>
      </w:r>
    </w:p>
    <w:p w:rsidR="00953E39" w:rsidRDefault="00953E39">
      <w:pPr>
        <w:pStyle w:val="BodyText"/>
        <w:rPr>
          <w:sz w:val="24"/>
        </w:rPr>
      </w:pPr>
    </w:p>
    <w:p w:rsidR="00953E39" w:rsidRDefault="00953E39">
      <w:pPr>
        <w:pStyle w:val="BodyText"/>
        <w:spacing w:before="151"/>
        <w:rPr>
          <w:sz w:val="24"/>
        </w:rPr>
      </w:pPr>
    </w:p>
    <w:p w:rsidR="00953E39" w:rsidRDefault="00000000">
      <w:pPr>
        <w:ind w:left="2" w:right="359"/>
        <w:jc w:val="center"/>
        <w:rPr>
          <w:sz w:val="24"/>
        </w:rPr>
      </w:pP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Academic</w:t>
      </w:r>
      <w:r>
        <w:rPr>
          <w:spacing w:val="-1"/>
          <w:sz w:val="24"/>
        </w:rPr>
        <w:t xml:space="preserve"> </w:t>
      </w:r>
      <w:r>
        <w:rPr>
          <w:sz w:val="24"/>
        </w:rPr>
        <w:t>Review</w:t>
      </w:r>
      <w:r>
        <w:rPr>
          <w:spacing w:val="-1"/>
          <w:sz w:val="24"/>
        </w:rPr>
        <w:t xml:space="preserve"> </w:t>
      </w:r>
      <w:r>
        <w:rPr>
          <w:spacing w:val="-2"/>
          <w:sz w:val="24"/>
        </w:rPr>
        <w:t>Team:</w:t>
      </w:r>
    </w:p>
    <w:p w:rsidR="00953E39" w:rsidRDefault="00000000">
      <w:pPr>
        <w:spacing w:before="161"/>
        <w:ind w:left="2" w:right="359"/>
        <w:jc w:val="center"/>
        <w:rPr>
          <w:sz w:val="24"/>
        </w:rPr>
      </w:pPr>
      <w:r>
        <w:rPr>
          <w:color w:val="C00000"/>
          <w:sz w:val="24"/>
        </w:rPr>
        <w:t xml:space="preserve">&lt;External Reviewer #1, Program, </w:t>
      </w:r>
      <w:r>
        <w:rPr>
          <w:color w:val="C00000"/>
          <w:spacing w:val="-2"/>
          <w:sz w:val="24"/>
        </w:rPr>
        <w:t>Institution&gt;</w:t>
      </w:r>
    </w:p>
    <w:p w:rsidR="00953E39" w:rsidRDefault="00000000">
      <w:pPr>
        <w:spacing w:before="161"/>
        <w:ind w:left="2" w:right="359"/>
        <w:jc w:val="center"/>
        <w:rPr>
          <w:sz w:val="24"/>
        </w:rPr>
      </w:pPr>
      <w:r>
        <w:rPr>
          <w:color w:val="C00000"/>
          <w:sz w:val="24"/>
        </w:rPr>
        <w:t xml:space="preserve">&lt;External Reviewer #2, Program, </w:t>
      </w:r>
      <w:r>
        <w:rPr>
          <w:color w:val="C00000"/>
          <w:spacing w:val="-2"/>
          <w:sz w:val="24"/>
        </w:rPr>
        <w:t>Institution&gt;</w:t>
      </w:r>
    </w:p>
    <w:p w:rsidR="00953E39" w:rsidRDefault="00000000">
      <w:pPr>
        <w:spacing w:before="165"/>
        <w:ind w:left="2" w:right="359"/>
        <w:jc w:val="center"/>
        <w:rPr>
          <w:sz w:val="24"/>
        </w:rPr>
      </w:pPr>
      <w:r>
        <w:rPr>
          <w:color w:val="C00000"/>
          <w:sz w:val="24"/>
        </w:rPr>
        <w:t xml:space="preserve">&lt;Internal Reviewer, Program, </w:t>
      </w:r>
      <w:r>
        <w:rPr>
          <w:color w:val="C00000"/>
          <w:spacing w:val="-2"/>
          <w:sz w:val="24"/>
        </w:rPr>
        <w:t>Institution&gt;</w:t>
      </w:r>
    </w:p>
    <w:p w:rsidR="00953E39" w:rsidRDefault="00953E39">
      <w:pPr>
        <w:jc w:val="center"/>
        <w:rPr>
          <w:sz w:val="24"/>
        </w:rPr>
        <w:sectPr w:rsidR="00953E39">
          <w:type w:val="continuous"/>
          <w:pgSz w:w="12240" w:h="15840"/>
          <w:pgMar w:top="1420" w:right="360" w:bottom="960" w:left="720" w:header="0" w:footer="768" w:gutter="0"/>
          <w:cols w:space="720"/>
        </w:sectPr>
      </w:pPr>
    </w:p>
    <w:p w:rsidR="00953E39" w:rsidRDefault="00000000">
      <w:pPr>
        <w:spacing w:before="70"/>
        <w:ind w:left="720"/>
        <w:rPr>
          <w:sz w:val="28"/>
        </w:rPr>
      </w:pPr>
      <w:r>
        <w:rPr>
          <w:sz w:val="28"/>
        </w:rPr>
        <w:lastRenderedPageBreak/>
        <w:t>Academic</w:t>
      </w:r>
      <w:r>
        <w:rPr>
          <w:spacing w:val="-11"/>
          <w:sz w:val="28"/>
        </w:rPr>
        <w:t xml:space="preserve"> </w:t>
      </w:r>
      <w:r>
        <w:rPr>
          <w:sz w:val="28"/>
        </w:rPr>
        <w:t>Program</w:t>
      </w:r>
      <w:r>
        <w:rPr>
          <w:spacing w:val="-11"/>
          <w:sz w:val="28"/>
        </w:rPr>
        <w:t xml:space="preserve"> </w:t>
      </w:r>
      <w:r>
        <w:rPr>
          <w:sz w:val="28"/>
        </w:rPr>
        <w:t>Review</w:t>
      </w:r>
      <w:r>
        <w:rPr>
          <w:spacing w:val="-10"/>
          <w:sz w:val="28"/>
        </w:rPr>
        <w:t xml:space="preserve"> </w:t>
      </w:r>
      <w:r>
        <w:rPr>
          <w:sz w:val="28"/>
        </w:rPr>
        <w:t>Self-Assessment</w:t>
      </w:r>
      <w:r>
        <w:rPr>
          <w:spacing w:val="-11"/>
          <w:sz w:val="28"/>
        </w:rPr>
        <w:t xml:space="preserve"> </w:t>
      </w:r>
      <w:r>
        <w:rPr>
          <w:spacing w:val="-2"/>
          <w:sz w:val="28"/>
        </w:rPr>
        <w:t>Guidelines</w:t>
      </w:r>
    </w:p>
    <w:p w:rsidR="00953E39" w:rsidRDefault="00000000">
      <w:pPr>
        <w:pStyle w:val="Heading1"/>
        <w:spacing w:before="315"/>
        <w:ind w:left="719" w:firstLine="0"/>
      </w:pPr>
      <w:r>
        <w:rPr>
          <w:spacing w:val="-2"/>
        </w:rPr>
        <w:t>Instructions</w:t>
      </w:r>
    </w:p>
    <w:p w:rsidR="00953E39" w:rsidRDefault="00000000">
      <w:pPr>
        <w:pStyle w:val="BodyText"/>
        <w:spacing w:before="39" w:line="276" w:lineRule="auto"/>
        <w:ind w:left="720" w:right="1088"/>
      </w:pPr>
      <w:r>
        <w:t>The self-assessment reports on six areas: the overall goals, trends, and challenges; response to prior academic</w:t>
      </w:r>
      <w:r>
        <w:rPr>
          <w:spacing w:val="-4"/>
        </w:rPr>
        <w:t xml:space="preserve"> </w:t>
      </w:r>
      <w:r>
        <w:t>reviews;</w:t>
      </w:r>
      <w:r>
        <w:rPr>
          <w:spacing w:val="-4"/>
        </w:rPr>
        <w:t xml:space="preserve"> </w:t>
      </w:r>
      <w:r>
        <w:t>the</w:t>
      </w:r>
      <w:r>
        <w:rPr>
          <w:spacing w:val="-4"/>
        </w:rPr>
        <w:t xml:space="preserve"> </w:t>
      </w:r>
      <w:r>
        <w:t>academic/student</w:t>
      </w:r>
      <w:r>
        <w:rPr>
          <w:spacing w:val="-3"/>
        </w:rPr>
        <w:t xml:space="preserve"> </w:t>
      </w:r>
      <w:r>
        <w:t>experience</w:t>
      </w:r>
      <w:r>
        <w:rPr>
          <w:spacing w:val="-4"/>
        </w:rPr>
        <w:t xml:space="preserve"> </w:t>
      </w:r>
      <w:r>
        <w:t>for</w:t>
      </w:r>
      <w:r>
        <w:rPr>
          <w:spacing w:val="-4"/>
        </w:rPr>
        <w:t xml:space="preserve"> </w:t>
      </w:r>
      <w:r>
        <w:t>major</w:t>
      </w:r>
      <w:r>
        <w:rPr>
          <w:spacing w:val="-4"/>
        </w:rPr>
        <w:t xml:space="preserve"> </w:t>
      </w:r>
      <w:r>
        <w:t>or</w:t>
      </w:r>
      <w:r>
        <w:rPr>
          <w:spacing w:val="-4"/>
        </w:rPr>
        <w:t xml:space="preserve"> </w:t>
      </w:r>
      <w:r>
        <w:t>graduate</w:t>
      </w:r>
      <w:r>
        <w:rPr>
          <w:spacing w:val="-4"/>
        </w:rPr>
        <w:t xml:space="preserve"> </w:t>
      </w:r>
      <w:r>
        <w:t>students;</w:t>
      </w:r>
      <w:r>
        <w:rPr>
          <w:spacing w:val="-4"/>
        </w:rPr>
        <w:t xml:space="preserve"> </w:t>
      </w:r>
      <w:r>
        <w:t>research;</w:t>
      </w:r>
      <w:r>
        <w:rPr>
          <w:spacing w:val="-4"/>
        </w:rPr>
        <w:t xml:space="preserve"> </w:t>
      </w:r>
      <w:r>
        <w:t>the</w:t>
      </w:r>
      <w:r>
        <w:rPr>
          <w:spacing w:val="-4"/>
        </w:rPr>
        <w:t xml:space="preserve"> </w:t>
      </w:r>
      <w:r>
        <w:t>human, physical</w:t>
      </w:r>
      <w:r>
        <w:rPr>
          <w:spacing w:val="-2"/>
        </w:rPr>
        <w:t xml:space="preserve"> </w:t>
      </w:r>
      <w:r>
        <w:t>and</w:t>
      </w:r>
      <w:r>
        <w:rPr>
          <w:spacing w:val="-2"/>
        </w:rPr>
        <w:t xml:space="preserve"> </w:t>
      </w:r>
      <w:r>
        <w:t>financial;</w:t>
      </w:r>
      <w:r>
        <w:rPr>
          <w:spacing w:val="-2"/>
        </w:rPr>
        <w:t xml:space="preserve"> </w:t>
      </w:r>
      <w:r>
        <w:t>the</w:t>
      </w:r>
      <w:r>
        <w:rPr>
          <w:spacing w:val="-2"/>
        </w:rPr>
        <w:t xml:space="preserve"> </w:t>
      </w:r>
      <w:r>
        <w:t>guiding</w:t>
      </w:r>
      <w:r>
        <w:rPr>
          <w:spacing w:val="-3"/>
        </w:rPr>
        <w:t xml:space="preserve"> </w:t>
      </w:r>
      <w:r>
        <w:t>principles,</w:t>
      </w:r>
      <w:r>
        <w:rPr>
          <w:spacing w:val="-2"/>
        </w:rPr>
        <w:t xml:space="preserve"> </w:t>
      </w:r>
      <w:r>
        <w:t>relating</w:t>
      </w:r>
      <w:r>
        <w:rPr>
          <w:spacing w:val="-2"/>
        </w:rPr>
        <w:t xml:space="preserve"> </w:t>
      </w:r>
      <w:r>
        <w:t>to</w:t>
      </w:r>
      <w:r>
        <w:rPr>
          <w:spacing w:val="-2"/>
        </w:rPr>
        <w:t xml:space="preserve"> </w:t>
      </w:r>
      <w:r>
        <w:t>success</w:t>
      </w:r>
      <w:r>
        <w:rPr>
          <w:spacing w:val="-2"/>
        </w:rPr>
        <w:t xml:space="preserve"> </w:t>
      </w:r>
      <w:r>
        <w:t>for</w:t>
      </w:r>
      <w:r>
        <w:rPr>
          <w:spacing w:val="-2"/>
        </w:rPr>
        <w:t xml:space="preserve"> </w:t>
      </w:r>
      <w:r>
        <w:t>all</w:t>
      </w:r>
      <w:r>
        <w:rPr>
          <w:spacing w:val="-2"/>
        </w:rPr>
        <w:t xml:space="preserve"> </w:t>
      </w:r>
      <w:r>
        <w:t>students</w:t>
      </w:r>
      <w:r>
        <w:rPr>
          <w:spacing w:val="-1"/>
        </w:rPr>
        <w:t xml:space="preserve"> </w:t>
      </w:r>
      <w:r>
        <w:t>and</w:t>
      </w:r>
      <w:r>
        <w:rPr>
          <w:spacing w:val="-2"/>
        </w:rPr>
        <w:t xml:space="preserve"> </w:t>
      </w:r>
      <w:r>
        <w:t>shared</w:t>
      </w:r>
      <w:r>
        <w:rPr>
          <w:spacing w:val="-2"/>
        </w:rPr>
        <w:t xml:space="preserve"> </w:t>
      </w:r>
      <w:r>
        <w:t>governance; and conclusion.</w:t>
      </w:r>
    </w:p>
    <w:p w:rsidR="00953E39" w:rsidRDefault="00953E39">
      <w:pPr>
        <w:pStyle w:val="BodyText"/>
        <w:spacing w:before="62"/>
      </w:pPr>
    </w:p>
    <w:p w:rsidR="00953E39" w:rsidRDefault="00000000">
      <w:pPr>
        <w:pStyle w:val="Heading1"/>
        <w:numPr>
          <w:ilvl w:val="0"/>
          <w:numId w:val="2"/>
        </w:numPr>
        <w:tabs>
          <w:tab w:val="left" w:pos="993"/>
        </w:tabs>
        <w:spacing w:before="1"/>
        <w:ind w:left="993" w:hanging="273"/>
      </w:pPr>
      <w:r>
        <w:t>Overall</w:t>
      </w:r>
      <w:r>
        <w:rPr>
          <w:spacing w:val="-6"/>
        </w:rPr>
        <w:t xml:space="preserve"> </w:t>
      </w:r>
      <w:r>
        <w:t>goals,</w:t>
      </w:r>
      <w:r>
        <w:rPr>
          <w:spacing w:val="-6"/>
        </w:rPr>
        <w:t xml:space="preserve"> </w:t>
      </w:r>
      <w:r>
        <w:t>trends,</w:t>
      </w:r>
      <w:r>
        <w:rPr>
          <w:spacing w:val="-6"/>
        </w:rPr>
        <w:t xml:space="preserve"> </w:t>
      </w:r>
      <w:r>
        <w:t>and</w:t>
      </w:r>
      <w:r>
        <w:rPr>
          <w:spacing w:val="-5"/>
        </w:rPr>
        <w:t xml:space="preserve"> </w:t>
      </w:r>
      <w:r>
        <w:rPr>
          <w:spacing w:val="-2"/>
        </w:rPr>
        <w:t>challenges</w:t>
      </w:r>
    </w:p>
    <w:p w:rsidR="00953E39" w:rsidRDefault="00000000">
      <w:pPr>
        <w:pStyle w:val="BodyText"/>
        <w:spacing w:before="39" w:line="276" w:lineRule="auto"/>
        <w:ind w:left="720" w:right="1088"/>
      </w:pPr>
      <w:r>
        <w:t>The purpose of this section is to provide the department an opportunity to tell the reviewers about the program,</w:t>
      </w:r>
      <w:r>
        <w:rPr>
          <w:spacing w:val="-2"/>
        </w:rPr>
        <w:t xml:space="preserve"> </w:t>
      </w:r>
      <w:r>
        <w:t>its</w:t>
      </w:r>
      <w:r>
        <w:rPr>
          <w:spacing w:val="-2"/>
        </w:rPr>
        <w:t xml:space="preserve"> </w:t>
      </w:r>
      <w:r>
        <w:t>goals,</w:t>
      </w:r>
      <w:r>
        <w:rPr>
          <w:spacing w:val="-2"/>
        </w:rPr>
        <w:t xml:space="preserve"> </w:t>
      </w:r>
      <w:r>
        <w:t>and</w:t>
      </w:r>
      <w:r>
        <w:rPr>
          <w:spacing w:val="-2"/>
        </w:rPr>
        <w:t xml:space="preserve"> </w:t>
      </w:r>
      <w:r>
        <w:t>its</w:t>
      </w:r>
      <w:r>
        <w:rPr>
          <w:spacing w:val="-2"/>
        </w:rPr>
        <w:t xml:space="preserve"> </w:t>
      </w:r>
      <w:r>
        <w:t>challenges</w:t>
      </w:r>
      <w:r>
        <w:rPr>
          <w:spacing w:val="-3"/>
        </w:rPr>
        <w:t xml:space="preserve"> </w:t>
      </w:r>
      <w:r>
        <w:t>as</w:t>
      </w:r>
      <w:r>
        <w:rPr>
          <w:spacing w:val="-2"/>
        </w:rPr>
        <w:t xml:space="preserve"> </w:t>
      </w:r>
      <w:r>
        <w:t>well</w:t>
      </w:r>
      <w:r>
        <w:rPr>
          <w:spacing w:val="-2"/>
        </w:rPr>
        <w:t xml:space="preserve"> </w:t>
      </w:r>
      <w:r>
        <w:t>as</w:t>
      </w:r>
      <w:r>
        <w:rPr>
          <w:spacing w:val="-2"/>
        </w:rPr>
        <w:t xml:space="preserve"> </w:t>
      </w:r>
      <w:r>
        <w:t>to</w:t>
      </w:r>
      <w:r>
        <w:rPr>
          <w:spacing w:val="-2"/>
        </w:rPr>
        <w:t xml:space="preserve"> </w:t>
      </w:r>
      <w:r>
        <w:t>reflect</w:t>
      </w:r>
      <w:r>
        <w:rPr>
          <w:spacing w:val="-2"/>
        </w:rPr>
        <w:t xml:space="preserve"> </w:t>
      </w:r>
      <w:r>
        <w:t>on</w:t>
      </w:r>
      <w:r>
        <w:rPr>
          <w:spacing w:val="-2"/>
        </w:rPr>
        <w:t xml:space="preserve"> </w:t>
      </w:r>
      <w:r>
        <w:t>the</w:t>
      </w:r>
      <w:r>
        <w:rPr>
          <w:spacing w:val="-2"/>
        </w:rPr>
        <w:t xml:space="preserve"> </w:t>
      </w:r>
      <w:r>
        <w:t>trends</w:t>
      </w:r>
      <w:r>
        <w:rPr>
          <w:spacing w:val="-2"/>
        </w:rPr>
        <w:t xml:space="preserve"> </w:t>
      </w:r>
      <w:r>
        <w:t>in</w:t>
      </w:r>
      <w:r>
        <w:rPr>
          <w:spacing w:val="-2"/>
        </w:rPr>
        <w:t xml:space="preserve"> </w:t>
      </w:r>
      <w:r>
        <w:t>the</w:t>
      </w:r>
      <w:r>
        <w:rPr>
          <w:spacing w:val="-2"/>
        </w:rPr>
        <w:t xml:space="preserve"> </w:t>
      </w:r>
      <w:r>
        <w:t>discipline.</w:t>
      </w:r>
      <w:r>
        <w:rPr>
          <w:spacing w:val="-2"/>
        </w:rPr>
        <w:t xml:space="preserve"> </w:t>
      </w:r>
      <w:r>
        <w:t>These</w:t>
      </w:r>
      <w:r>
        <w:rPr>
          <w:spacing w:val="-2"/>
        </w:rPr>
        <w:t xml:space="preserve"> </w:t>
      </w:r>
      <w:r>
        <w:t>questions serve as guidance in this area.</w:t>
      </w:r>
    </w:p>
    <w:p w:rsidR="00953E39" w:rsidRDefault="00953E39">
      <w:pPr>
        <w:pStyle w:val="BodyText"/>
        <w:spacing w:before="36"/>
      </w:pPr>
    </w:p>
    <w:p w:rsidR="00953E39" w:rsidRDefault="00000000">
      <w:pPr>
        <w:pStyle w:val="ListParagraph"/>
        <w:numPr>
          <w:ilvl w:val="1"/>
          <w:numId w:val="2"/>
        </w:numPr>
        <w:tabs>
          <w:tab w:val="left" w:pos="1701"/>
        </w:tabs>
        <w:spacing w:line="278" w:lineRule="auto"/>
        <w:ind w:right="1393" w:firstLine="0"/>
      </w:pPr>
      <w:r>
        <w:t>What</w:t>
      </w:r>
      <w:r>
        <w:rPr>
          <w:spacing w:val="-3"/>
        </w:rPr>
        <w:t xml:space="preserve"> </w:t>
      </w:r>
      <w:r>
        <w:t>sets</w:t>
      </w:r>
      <w:r>
        <w:rPr>
          <w:spacing w:val="-3"/>
        </w:rPr>
        <w:t xml:space="preserve"> </w:t>
      </w:r>
      <w:r>
        <w:t>this</w:t>
      </w:r>
      <w:r>
        <w:rPr>
          <w:spacing w:val="-3"/>
        </w:rPr>
        <w:t xml:space="preserve"> </w:t>
      </w:r>
      <w:r>
        <w:t>department</w:t>
      </w:r>
      <w:r>
        <w:rPr>
          <w:spacing w:val="-3"/>
        </w:rPr>
        <w:t xml:space="preserve"> </w:t>
      </w:r>
      <w:r>
        <w:t>apart</w:t>
      </w:r>
      <w:r>
        <w:rPr>
          <w:spacing w:val="-3"/>
        </w:rPr>
        <w:t xml:space="preserve"> </w:t>
      </w:r>
      <w:r>
        <w:t>from</w:t>
      </w:r>
      <w:r>
        <w:rPr>
          <w:spacing w:val="-3"/>
        </w:rPr>
        <w:t xml:space="preserve"> </w:t>
      </w:r>
      <w:r>
        <w:t>other</w:t>
      </w:r>
      <w:r>
        <w:rPr>
          <w:spacing w:val="-3"/>
        </w:rPr>
        <w:t xml:space="preserve"> </w:t>
      </w:r>
      <w:r>
        <w:t>departments</w:t>
      </w:r>
      <w:r>
        <w:rPr>
          <w:spacing w:val="-3"/>
        </w:rPr>
        <w:t xml:space="preserve"> </w:t>
      </w:r>
      <w:r>
        <w:t>within</w:t>
      </w:r>
      <w:r>
        <w:rPr>
          <w:spacing w:val="-3"/>
        </w:rPr>
        <w:t xml:space="preserve"> </w:t>
      </w:r>
      <w:r>
        <w:t>the</w:t>
      </w:r>
      <w:r>
        <w:rPr>
          <w:spacing w:val="-3"/>
        </w:rPr>
        <w:t xml:space="preserve"> </w:t>
      </w:r>
      <w:r>
        <w:t>discipline</w:t>
      </w:r>
      <w:r>
        <w:rPr>
          <w:spacing w:val="-3"/>
        </w:rPr>
        <w:t xml:space="preserve"> </w:t>
      </w:r>
      <w:r>
        <w:t>and</w:t>
      </w:r>
      <w:r>
        <w:rPr>
          <w:spacing w:val="-3"/>
        </w:rPr>
        <w:t xml:space="preserve"> </w:t>
      </w:r>
      <w:r>
        <w:t>within</w:t>
      </w:r>
      <w:r>
        <w:rPr>
          <w:spacing w:val="-3"/>
        </w:rPr>
        <w:t xml:space="preserve"> </w:t>
      </w:r>
      <w:r>
        <w:t xml:space="preserve">the </w:t>
      </w:r>
      <w:r>
        <w:rPr>
          <w:spacing w:val="-2"/>
        </w:rPr>
        <w:t>university?</w:t>
      </w:r>
    </w:p>
    <w:p w:rsidR="00953E39" w:rsidRDefault="00953E39">
      <w:pPr>
        <w:pStyle w:val="BodyText"/>
        <w:spacing w:before="34"/>
      </w:pPr>
    </w:p>
    <w:p w:rsidR="00953E39" w:rsidRDefault="00000000">
      <w:pPr>
        <w:pStyle w:val="ListParagraph"/>
        <w:numPr>
          <w:ilvl w:val="1"/>
          <w:numId w:val="2"/>
        </w:numPr>
        <w:tabs>
          <w:tab w:val="left" w:pos="1713"/>
        </w:tabs>
        <w:spacing w:line="278" w:lineRule="auto"/>
        <w:ind w:right="1455" w:firstLine="0"/>
      </w:pPr>
      <w:r>
        <w:t>What is the vision and mission of the department? What are the department’s goals and aspirations?</w:t>
      </w:r>
      <w:r>
        <w:rPr>
          <w:spacing w:val="40"/>
        </w:rPr>
        <w:t xml:space="preserve"> </w:t>
      </w:r>
      <w:r>
        <w:t>How</w:t>
      </w:r>
      <w:r>
        <w:rPr>
          <w:spacing w:val="-3"/>
        </w:rPr>
        <w:t xml:space="preserve"> </w:t>
      </w:r>
      <w:r>
        <w:t>can</w:t>
      </w:r>
      <w:r>
        <w:rPr>
          <w:spacing w:val="-3"/>
        </w:rPr>
        <w:t xml:space="preserve"> </w:t>
      </w:r>
      <w:r>
        <w:t>the</w:t>
      </w:r>
      <w:r>
        <w:rPr>
          <w:spacing w:val="-3"/>
        </w:rPr>
        <w:t xml:space="preserve"> </w:t>
      </w:r>
      <w:r>
        <w:t>college</w:t>
      </w:r>
      <w:r>
        <w:rPr>
          <w:spacing w:val="-3"/>
        </w:rPr>
        <w:t xml:space="preserve"> </w:t>
      </w:r>
      <w:r>
        <w:t>and</w:t>
      </w:r>
      <w:r>
        <w:rPr>
          <w:spacing w:val="-3"/>
        </w:rPr>
        <w:t xml:space="preserve"> </w:t>
      </w:r>
      <w:r>
        <w:t>the</w:t>
      </w:r>
      <w:r>
        <w:rPr>
          <w:spacing w:val="-3"/>
        </w:rPr>
        <w:t xml:space="preserve"> </w:t>
      </w:r>
      <w:r>
        <w:t>university</w:t>
      </w:r>
      <w:r>
        <w:rPr>
          <w:spacing w:val="-3"/>
        </w:rPr>
        <w:t xml:space="preserve"> </w:t>
      </w:r>
      <w:r>
        <w:t>help</w:t>
      </w:r>
      <w:r>
        <w:rPr>
          <w:spacing w:val="-3"/>
        </w:rPr>
        <w:t xml:space="preserve"> </w:t>
      </w:r>
      <w:r>
        <w:t>support</w:t>
      </w:r>
      <w:r>
        <w:rPr>
          <w:spacing w:val="-3"/>
        </w:rPr>
        <w:t xml:space="preserve"> </w:t>
      </w:r>
      <w:r>
        <w:t>those</w:t>
      </w:r>
      <w:r>
        <w:rPr>
          <w:spacing w:val="-3"/>
        </w:rPr>
        <w:t xml:space="preserve"> </w:t>
      </w:r>
      <w:r>
        <w:t>goals</w:t>
      </w:r>
      <w:r>
        <w:rPr>
          <w:spacing w:val="-3"/>
        </w:rPr>
        <w:t xml:space="preserve"> </w:t>
      </w:r>
      <w:r>
        <w:t>and</w:t>
      </w:r>
      <w:r>
        <w:rPr>
          <w:spacing w:val="-3"/>
        </w:rPr>
        <w:t xml:space="preserve"> </w:t>
      </w:r>
      <w:r>
        <w:t>aspirations?</w:t>
      </w:r>
    </w:p>
    <w:p w:rsidR="00953E39" w:rsidRDefault="00953E39">
      <w:pPr>
        <w:pStyle w:val="BodyText"/>
        <w:spacing w:before="33"/>
      </w:pPr>
    </w:p>
    <w:p w:rsidR="00953E39" w:rsidRDefault="00000000">
      <w:pPr>
        <w:pStyle w:val="ListParagraph"/>
        <w:numPr>
          <w:ilvl w:val="1"/>
          <w:numId w:val="2"/>
        </w:numPr>
        <w:tabs>
          <w:tab w:val="left" w:pos="1700"/>
        </w:tabs>
        <w:spacing w:before="1" w:line="273" w:lineRule="auto"/>
        <w:ind w:left="1439" w:right="1866" w:firstLine="0"/>
      </w:pPr>
      <w:r>
        <w:t>Who</w:t>
      </w:r>
      <w:r>
        <w:rPr>
          <w:spacing w:val="-3"/>
        </w:rPr>
        <w:t xml:space="preserve"> </w:t>
      </w:r>
      <w:r>
        <w:t>are</w:t>
      </w:r>
      <w:r>
        <w:rPr>
          <w:spacing w:val="-3"/>
        </w:rPr>
        <w:t xml:space="preserve"> </w:t>
      </w:r>
      <w:r>
        <w:t>your</w:t>
      </w:r>
      <w:r>
        <w:rPr>
          <w:spacing w:val="-3"/>
        </w:rPr>
        <w:t xml:space="preserve"> </w:t>
      </w:r>
      <w:r>
        <w:t>benchmark</w:t>
      </w:r>
      <w:r>
        <w:rPr>
          <w:spacing w:val="-3"/>
        </w:rPr>
        <w:t xml:space="preserve"> </w:t>
      </w:r>
      <w:r>
        <w:t>peers</w:t>
      </w:r>
      <w:r>
        <w:rPr>
          <w:spacing w:val="-3"/>
        </w:rPr>
        <w:t xml:space="preserve"> </w:t>
      </w:r>
      <w:r>
        <w:t>and</w:t>
      </w:r>
      <w:r>
        <w:rPr>
          <w:spacing w:val="-3"/>
        </w:rPr>
        <w:t xml:space="preserve"> </w:t>
      </w:r>
      <w:r>
        <w:t>in</w:t>
      </w:r>
      <w:r>
        <w:rPr>
          <w:spacing w:val="-3"/>
        </w:rPr>
        <w:t xml:space="preserve"> </w:t>
      </w:r>
      <w:r>
        <w:t>which</w:t>
      </w:r>
      <w:r>
        <w:rPr>
          <w:spacing w:val="-3"/>
        </w:rPr>
        <w:t xml:space="preserve"> </w:t>
      </w:r>
      <w:r>
        <w:t>areas</w:t>
      </w:r>
      <w:r>
        <w:rPr>
          <w:spacing w:val="-3"/>
        </w:rPr>
        <w:t xml:space="preserve"> </w:t>
      </w:r>
      <w:r>
        <w:t>are</w:t>
      </w:r>
      <w:r>
        <w:rPr>
          <w:spacing w:val="-3"/>
        </w:rPr>
        <w:t xml:space="preserve"> </w:t>
      </w:r>
      <w:r>
        <w:t>you</w:t>
      </w:r>
      <w:r>
        <w:rPr>
          <w:spacing w:val="-3"/>
        </w:rPr>
        <w:t xml:space="preserve"> </w:t>
      </w:r>
      <w:r>
        <w:t>stronger</w:t>
      </w:r>
      <w:r>
        <w:rPr>
          <w:spacing w:val="-3"/>
        </w:rPr>
        <w:t xml:space="preserve"> </w:t>
      </w:r>
      <w:r>
        <w:t>and</w:t>
      </w:r>
      <w:r>
        <w:rPr>
          <w:spacing w:val="-3"/>
        </w:rPr>
        <w:t xml:space="preserve"> </w:t>
      </w:r>
      <w:r>
        <w:t>weaker?</w:t>
      </w:r>
      <w:r>
        <w:rPr>
          <w:spacing w:val="-3"/>
        </w:rPr>
        <w:t xml:space="preserve"> </w:t>
      </w:r>
      <w:r>
        <w:t>How has this changed over time?</w:t>
      </w:r>
    </w:p>
    <w:p w:rsidR="00953E39" w:rsidRDefault="00953E39">
      <w:pPr>
        <w:pStyle w:val="BodyText"/>
        <w:spacing w:before="43"/>
      </w:pPr>
    </w:p>
    <w:p w:rsidR="00953E39" w:rsidRDefault="00000000">
      <w:pPr>
        <w:pStyle w:val="ListParagraph"/>
        <w:numPr>
          <w:ilvl w:val="1"/>
          <w:numId w:val="2"/>
        </w:numPr>
        <w:tabs>
          <w:tab w:val="left" w:pos="1768"/>
        </w:tabs>
        <w:spacing w:before="1" w:line="273" w:lineRule="auto"/>
        <w:ind w:right="2027" w:firstLine="0"/>
      </w:pPr>
      <w:r>
        <w:t>What</w:t>
      </w:r>
      <w:r>
        <w:rPr>
          <w:spacing w:val="-3"/>
        </w:rPr>
        <w:t xml:space="preserve"> </w:t>
      </w:r>
      <w:r>
        <w:t>are</w:t>
      </w:r>
      <w:r>
        <w:rPr>
          <w:spacing w:val="-3"/>
        </w:rPr>
        <w:t xml:space="preserve"> </w:t>
      </w:r>
      <w:r>
        <w:t>the</w:t>
      </w:r>
      <w:r>
        <w:rPr>
          <w:spacing w:val="-3"/>
        </w:rPr>
        <w:t xml:space="preserve"> </w:t>
      </w:r>
      <w:r>
        <w:t>key</w:t>
      </w:r>
      <w:r>
        <w:rPr>
          <w:spacing w:val="-3"/>
        </w:rPr>
        <w:t xml:space="preserve"> </w:t>
      </w:r>
      <w:r>
        <w:t>challenges</w:t>
      </w:r>
      <w:r>
        <w:rPr>
          <w:spacing w:val="-3"/>
        </w:rPr>
        <w:t xml:space="preserve"> </w:t>
      </w:r>
      <w:r>
        <w:t>that</w:t>
      </w:r>
      <w:r>
        <w:rPr>
          <w:spacing w:val="-3"/>
        </w:rPr>
        <w:t xml:space="preserve"> </w:t>
      </w:r>
      <w:r>
        <w:t>face</w:t>
      </w:r>
      <w:r>
        <w:rPr>
          <w:spacing w:val="-3"/>
        </w:rPr>
        <w:t xml:space="preserve"> </w:t>
      </w:r>
      <w:r>
        <w:t>the</w:t>
      </w:r>
      <w:r>
        <w:rPr>
          <w:spacing w:val="-3"/>
        </w:rPr>
        <w:t xml:space="preserve"> </w:t>
      </w:r>
      <w:r>
        <w:t>department?</w:t>
      </w:r>
      <w:r>
        <w:rPr>
          <w:spacing w:val="40"/>
        </w:rPr>
        <w:t xml:space="preserve"> </w:t>
      </w:r>
      <w:r>
        <w:t>How</w:t>
      </w:r>
      <w:r>
        <w:rPr>
          <w:spacing w:val="-3"/>
        </w:rPr>
        <w:t xml:space="preserve"> </w:t>
      </w:r>
      <w:r>
        <w:t>can</w:t>
      </w:r>
      <w:r>
        <w:rPr>
          <w:spacing w:val="-3"/>
        </w:rPr>
        <w:t xml:space="preserve"> </w:t>
      </w:r>
      <w:r>
        <w:t>the</w:t>
      </w:r>
      <w:r>
        <w:rPr>
          <w:spacing w:val="-4"/>
        </w:rPr>
        <w:t xml:space="preserve"> </w:t>
      </w:r>
      <w:r>
        <w:t>college</w:t>
      </w:r>
      <w:r>
        <w:rPr>
          <w:spacing w:val="-3"/>
        </w:rPr>
        <w:t xml:space="preserve"> </w:t>
      </w:r>
      <w:r>
        <w:t>and</w:t>
      </w:r>
      <w:r>
        <w:rPr>
          <w:spacing w:val="-3"/>
        </w:rPr>
        <w:t xml:space="preserve"> </w:t>
      </w:r>
      <w:r>
        <w:t>the university help mitigate those challenges?</w:t>
      </w:r>
    </w:p>
    <w:p w:rsidR="00953E39" w:rsidRDefault="00953E39">
      <w:pPr>
        <w:pStyle w:val="BodyText"/>
        <w:spacing w:before="38"/>
      </w:pPr>
    </w:p>
    <w:p w:rsidR="00953E39" w:rsidRDefault="00000000">
      <w:pPr>
        <w:pStyle w:val="ListParagraph"/>
        <w:numPr>
          <w:ilvl w:val="0"/>
          <w:numId w:val="2"/>
        </w:numPr>
        <w:tabs>
          <w:tab w:val="left" w:pos="937"/>
        </w:tabs>
        <w:spacing w:before="1" w:line="278" w:lineRule="auto"/>
        <w:ind w:left="719" w:right="1722" w:firstLine="0"/>
      </w:pPr>
      <w:r>
        <w:rPr>
          <w:b/>
        </w:rPr>
        <w:t>Response</w:t>
      </w:r>
      <w:r>
        <w:rPr>
          <w:b/>
          <w:spacing w:val="-4"/>
        </w:rPr>
        <w:t xml:space="preserve"> </w:t>
      </w:r>
      <w:r>
        <w:rPr>
          <w:b/>
        </w:rPr>
        <w:t>to</w:t>
      </w:r>
      <w:r>
        <w:rPr>
          <w:b/>
          <w:spacing w:val="-4"/>
        </w:rPr>
        <w:t xml:space="preserve"> </w:t>
      </w:r>
      <w:r>
        <w:rPr>
          <w:b/>
        </w:rPr>
        <w:t>Previous</w:t>
      </w:r>
      <w:r>
        <w:rPr>
          <w:b/>
          <w:spacing w:val="-4"/>
        </w:rPr>
        <w:t xml:space="preserve"> </w:t>
      </w:r>
      <w:r>
        <w:rPr>
          <w:b/>
        </w:rPr>
        <w:t>Academic</w:t>
      </w:r>
      <w:r>
        <w:rPr>
          <w:b/>
          <w:spacing w:val="-4"/>
        </w:rPr>
        <w:t xml:space="preserve"> </w:t>
      </w:r>
      <w:r>
        <w:rPr>
          <w:b/>
        </w:rPr>
        <w:t>Review</w:t>
      </w:r>
      <w:r>
        <w:rPr>
          <w:b/>
          <w:spacing w:val="-4"/>
        </w:rPr>
        <w:t xml:space="preserve"> </w:t>
      </w:r>
      <w:r>
        <w:t>(i.e.,</w:t>
      </w:r>
      <w:r>
        <w:rPr>
          <w:spacing w:val="-4"/>
        </w:rPr>
        <w:t xml:space="preserve"> </w:t>
      </w:r>
      <w:r>
        <w:t>review</w:t>
      </w:r>
      <w:r>
        <w:rPr>
          <w:spacing w:val="-4"/>
        </w:rPr>
        <w:t xml:space="preserve"> </w:t>
      </w:r>
      <w:r>
        <w:t>team</w:t>
      </w:r>
      <w:r>
        <w:rPr>
          <w:spacing w:val="-4"/>
        </w:rPr>
        <w:t xml:space="preserve"> </w:t>
      </w:r>
      <w:r>
        <w:t>report,</w:t>
      </w:r>
      <w:r>
        <w:rPr>
          <w:spacing w:val="-4"/>
        </w:rPr>
        <w:t xml:space="preserve"> </w:t>
      </w:r>
      <w:r>
        <w:t>program</w:t>
      </w:r>
      <w:r>
        <w:rPr>
          <w:spacing w:val="-4"/>
        </w:rPr>
        <w:t xml:space="preserve"> </w:t>
      </w:r>
      <w:r>
        <w:t>response</w:t>
      </w:r>
      <w:r>
        <w:rPr>
          <w:spacing w:val="-4"/>
        </w:rPr>
        <w:t xml:space="preserve"> </w:t>
      </w:r>
      <w:r>
        <w:t>letter,</w:t>
      </w:r>
      <w:r>
        <w:rPr>
          <w:spacing w:val="-4"/>
        </w:rPr>
        <w:t xml:space="preserve"> </w:t>
      </w:r>
      <w:r>
        <w:t>and institutional summary letter; include these in the appendices).</w:t>
      </w:r>
    </w:p>
    <w:p w:rsidR="00953E39" w:rsidRDefault="00953E39">
      <w:pPr>
        <w:pStyle w:val="BodyText"/>
        <w:spacing w:before="33"/>
      </w:pPr>
    </w:p>
    <w:p w:rsidR="00953E39" w:rsidRDefault="00000000">
      <w:pPr>
        <w:pStyle w:val="ListParagraph"/>
        <w:numPr>
          <w:ilvl w:val="1"/>
          <w:numId w:val="2"/>
        </w:numPr>
        <w:tabs>
          <w:tab w:val="left" w:pos="1701"/>
        </w:tabs>
        <w:spacing w:line="278" w:lineRule="auto"/>
        <w:ind w:right="1607" w:firstLine="0"/>
      </w:pPr>
      <w:r>
        <w:t>Describe</w:t>
      </w:r>
      <w:r>
        <w:rPr>
          <w:spacing w:val="-4"/>
        </w:rPr>
        <w:t xml:space="preserve"> </w:t>
      </w:r>
      <w:r>
        <w:t>the</w:t>
      </w:r>
      <w:r>
        <w:rPr>
          <w:spacing w:val="-4"/>
        </w:rPr>
        <w:t xml:space="preserve"> </w:t>
      </w:r>
      <w:r>
        <w:t>unit’s</w:t>
      </w:r>
      <w:r>
        <w:rPr>
          <w:spacing w:val="-4"/>
        </w:rPr>
        <w:t xml:space="preserve"> </w:t>
      </w:r>
      <w:r>
        <w:t>response</w:t>
      </w:r>
      <w:r>
        <w:rPr>
          <w:spacing w:val="-4"/>
        </w:rPr>
        <w:t xml:space="preserve"> </w:t>
      </w:r>
      <w:r>
        <w:t>to</w:t>
      </w:r>
      <w:r>
        <w:rPr>
          <w:spacing w:val="-4"/>
        </w:rPr>
        <w:t xml:space="preserve"> </w:t>
      </w:r>
      <w:r>
        <w:t>major</w:t>
      </w:r>
      <w:r>
        <w:rPr>
          <w:spacing w:val="-4"/>
        </w:rPr>
        <w:t xml:space="preserve"> </w:t>
      </w:r>
      <w:r>
        <w:t>issues,</w:t>
      </w:r>
      <w:r>
        <w:rPr>
          <w:spacing w:val="-3"/>
        </w:rPr>
        <w:t xml:space="preserve"> </w:t>
      </w:r>
      <w:r>
        <w:t>challenges,</w:t>
      </w:r>
      <w:r>
        <w:rPr>
          <w:spacing w:val="-3"/>
        </w:rPr>
        <w:t xml:space="preserve"> </w:t>
      </w:r>
      <w:r>
        <w:t>and</w:t>
      </w:r>
      <w:r>
        <w:rPr>
          <w:spacing w:val="-4"/>
        </w:rPr>
        <w:t xml:space="preserve"> </w:t>
      </w:r>
      <w:r>
        <w:t>recommendations</w:t>
      </w:r>
      <w:r>
        <w:rPr>
          <w:spacing w:val="-4"/>
        </w:rPr>
        <w:t xml:space="preserve"> </w:t>
      </w:r>
      <w:r>
        <w:t>identified through the previous academic review.</w:t>
      </w:r>
    </w:p>
    <w:p w:rsidR="00953E39" w:rsidRDefault="00953E39">
      <w:pPr>
        <w:pStyle w:val="BodyText"/>
        <w:spacing w:before="34"/>
      </w:pPr>
    </w:p>
    <w:p w:rsidR="00953E39" w:rsidRDefault="00000000">
      <w:pPr>
        <w:pStyle w:val="ListParagraph"/>
        <w:numPr>
          <w:ilvl w:val="1"/>
          <w:numId w:val="2"/>
        </w:numPr>
        <w:tabs>
          <w:tab w:val="left" w:pos="1713"/>
        </w:tabs>
        <w:spacing w:line="278" w:lineRule="auto"/>
        <w:ind w:right="1153" w:firstLine="0"/>
      </w:pPr>
      <w:r>
        <w:t>Summarize</w:t>
      </w:r>
      <w:r>
        <w:rPr>
          <w:spacing w:val="-3"/>
        </w:rPr>
        <w:t xml:space="preserve"> </w:t>
      </w:r>
      <w:r>
        <w:t>the</w:t>
      </w:r>
      <w:r>
        <w:rPr>
          <w:spacing w:val="-3"/>
        </w:rPr>
        <w:t xml:space="preserve"> </w:t>
      </w:r>
      <w:r>
        <w:t>effects</w:t>
      </w:r>
      <w:r>
        <w:rPr>
          <w:spacing w:val="-3"/>
        </w:rPr>
        <w:t xml:space="preserve"> </w:t>
      </w:r>
      <w:r>
        <w:t>of</w:t>
      </w:r>
      <w:r>
        <w:rPr>
          <w:spacing w:val="-3"/>
        </w:rPr>
        <w:t xml:space="preserve"> </w:t>
      </w:r>
      <w:r>
        <w:t>these</w:t>
      </w:r>
      <w:r>
        <w:rPr>
          <w:spacing w:val="-3"/>
        </w:rPr>
        <w:t xml:space="preserve"> </w:t>
      </w:r>
      <w:r>
        <w:t>actions,</w:t>
      </w:r>
      <w:r>
        <w:rPr>
          <w:spacing w:val="-3"/>
        </w:rPr>
        <w:t xml:space="preserve"> </w:t>
      </w:r>
      <w:r>
        <w:t>and</w:t>
      </w:r>
      <w:r>
        <w:rPr>
          <w:spacing w:val="-3"/>
        </w:rPr>
        <w:t xml:space="preserve"> </w:t>
      </w:r>
      <w:r>
        <w:t>how</w:t>
      </w:r>
      <w:r>
        <w:rPr>
          <w:spacing w:val="-3"/>
        </w:rPr>
        <w:t xml:space="preserve"> </w:t>
      </w:r>
      <w:r>
        <w:t>they</w:t>
      </w:r>
      <w:r>
        <w:rPr>
          <w:spacing w:val="-3"/>
        </w:rPr>
        <w:t xml:space="preserve"> </w:t>
      </w:r>
      <w:r>
        <w:t>influence</w:t>
      </w:r>
      <w:r>
        <w:rPr>
          <w:spacing w:val="-3"/>
        </w:rPr>
        <w:t xml:space="preserve"> </w:t>
      </w:r>
      <w:r>
        <w:t>the</w:t>
      </w:r>
      <w:r>
        <w:rPr>
          <w:spacing w:val="-3"/>
        </w:rPr>
        <w:t xml:space="preserve"> </w:t>
      </w:r>
      <w:r>
        <w:t>current</w:t>
      </w:r>
      <w:r>
        <w:rPr>
          <w:spacing w:val="-3"/>
        </w:rPr>
        <w:t xml:space="preserve"> </w:t>
      </w:r>
      <w:r>
        <w:t>work</w:t>
      </w:r>
      <w:r>
        <w:rPr>
          <w:spacing w:val="-3"/>
        </w:rPr>
        <w:t xml:space="preserve"> </w:t>
      </w:r>
      <w:r>
        <w:t>and</w:t>
      </w:r>
      <w:r>
        <w:rPr>
          <w:spacing w:val="-3"/>
        </w:rPr>
        <w:t xml:space="preserve"> </w:t>
      </w:r>
      <w:r>
        <w:t>priorities of the unit.</w:t>
      </w:r>
    </w:p>
    <w:p w:rsidR="00953E39" w:rsidRDefault="00953E39">
      <w:pPr>
        <w:pStyle w:val="BodyText"/>
        <w:spacing w:before="34"/>
      </w:pPr>
    </w:p>
    <w:p w:rsidR="00953E39" w:rsidRDefault="00000000">
      <w:pPr>
        <w:pStyle w:val="Heading1"/>
        <w:numPr>
          <w:ilvl w:val="0"/>
          <w:numId w:val="2"/>
        </w:numPr>
        <w:tabs>
          <w:tab w:val="left" w:pos="992"/>
        </w:tabs>
        <w:ind w:left="992" w:hanging="273"/>
        <w:jc w:val="both"/>
      </w:pPr>
      <w:r>
        <w:t>Academic/</w:t>
      </w:r>
      <w:r>
        <w:rPr>
          <w:spacing w:val="-8"/>
        </w:rPr>
        <w:t xml:space="preserve"> </w:t>
      </w:r>
      <w:r>
        <w:t>Student</w:t>
      </w:r>
      <w:r>
        <w:rPr>
          <w:spacing w:val="-8"/>
        </w:rPr>
        <w:t xml:space="preserve"> </w:t>
      </w:r>
      <w:r>
        <w:rPr>
          <w:spacing w:val="-2"/>
        </w:rPr>
        <w:t>Experience</w:t>
      </w:r>
    </w:p>
    <w:p w:rsidR="00953E39" w:rsidRDefault="00000000">
      <w:pPr>
        <w:pStyle w:val="BodyText"/>
        <w:spacing w:before="35" w:line="278" w:lineRule="auto"/>
        <w:ind w:left="720" w:right="1972"/>
        <w:jc w:val="both"/>
      </w:pPr>
      <w:r>
        <w:t>A</w:t>
      </w:r>
      <w:r>
        <w:rPr>
          <w:spacing w:val="-3"/>
        </w:rPr>
        <w:t xml:space="preserve"> </w:t>
      </w:r>
      <w:r>
        <w:t>central</w:t>
      </w:r>
      <w:r>
        <w:rPr>
          <w:spacing w:val="-3"/>
        </w:rPr>
        <w:t xml:space="preserve"> </w:t>
      </w:r>
      <w:r>
        <w:t>role</w:t>
      </w:r>
      <w:r>
        <w:rPr>
          <w:spacing w:val="-3"/>
        </w:rPr>
        <w:t xml:space="preserve"> </w:t>
      </w:r>
      <w:r>
        <w:t>in</w:t>
      </w:r>
      <w:r>
        <w:rPr>
          <w:spacing w:val="-3"/>
        </w:rPr>
        <w:t xml:space="preserve"> </w:t>
      </w:r>
      <w:r>
        <w:t>the</w:t>
      </w:r>
      <w:r>
        <w:rPr>
          <w:spacing w:val="-3"/>
        </w:rPr>
        <w:t xml:space="preserve"> </w:t>
      </w:r>
      <w:r>
        <w:t>academic</w:t>
      </w:r>
      <w:r>
        <w:rPr>
          <w:spacing w:val="-3"/>
        </w:rPr>
        <w:t xml:space="preserve"> </w:t>
      </w:r>
      <w:r>
        <w:t>department</w:t>
      </w:r>
      <w:r>
        <w:rPr>
          <w:spacing w:val="-3"/>
        </w:rPr>
        <w:t xml:space="preserve"> </w:t>
      </w:r>
      <w:r>
        <w:t>is</w:t>
      </w:r>
      <w:r>
        <w:rPr>
          <w:spacing w:val="-3"/>
        </w:rPr>
        <w:t xml:space="preserve"> </w:t>
      </w:r>
      <w:r>
        <w:t>to</w:t>
      </w:r>
      <w:r>
        <w:rPr>
          <w:spacing w:val="-3"/>
        </w:rPr>
        <w:t xml:space="preserve"> </w:t>
      </w:r>
      <w:r>
        <w:t>support</w:t>
      </w:r>
      <w:r>
        <w:rPr>
          <w:spacing w:val="-3"/>
        </w:rPr>
        <w:t xml:space="preserve"> </w:t>
      </w:r>
      <w:r>
        <w:t>students’</w:t>
      </w:r>
      <w:r>
        <w:rPr>
          <w:spacing w:val="-3"/>
        </w:rPr>
        <w:t xml:space="preserve"> </w:t>
      </w:r>
      <w:r>
        <w:t>academic</w:t>
      </w:r>
      <w:r>
        <w:rPr>
          <w:spacing w:val="-3"/>
        </w:rPr>
        <w:t xml:space="preserve"> </w:t>
      </w:r>
      <w:r>
        <w:t>experiences,</w:t>
      </w:r>
      <w:r>
        <w:rPr>
          <w:spacing w:val="-2"/>
        </w:rPr>
        <w:t xml:space="preserve"> </w:t>
      </w:r>
      <w:r>
        <w:t>and</w:t>
      </w:r>
      <w:r>
        <w:rPr>
          <w:spacing w:val="-3"/>
        </w:rPr>
        <w:t xml:space="preserve"> </w:t>
      </w:r>
      <w:r>
        <w:t>this section</w:t>
      </w:r>
      <w:r>
        <w:rPr>
          <w:spacing w:val="-3"/>
        </w:rPr>
        <w:t xml:space="preserve"> </w:t>
      </w:r>
      <w:r>
        <w:t>involves</w:t>
      </w:r>
      <w:r>
        <w:rPr>
          <w:spacing w:val="-3"/>
        </w:rPr>
        <w:t xml:space="preserve"> </w:t>
      </w:r>
      <w:r>
        <w:t>reporting</w:t>
      </w:r>
      <w:r>
        <w:rPr>
          <w:spacing w:val="-3"/>
        </w:rPr>
        <w:t xml:space="preserve"> </w:t>
      </w:r>
      <w:r>
        <w:t>on</w:t>
      </w:r>
      <w:r>
        <w:rPr>
          <w:spacing w:val="-3"/>
        </w:rPr>
        <w:t xml:space="preserve"> </w:t>
      </w:r>
      <w:r>
        <w:t>the</w:t>
      </w:r>
      <w:r>
        <w:rPr>
          <w:spacing w:val="-3"/>
        </w:rPr>
        <w:t xml:space="preserve"> </w:t>
      </w:r>
      <w:r>
        <w:t>quality</w:t>
      </w:r>
      <w:r>
        <w:rPr>
          <w:spacing w:val="-3"/>
        </w:rPr>
        <w:t xml:space="preserve"> </w:t>
      </w:r>
      <w:r>
        <w:t>of</w:t>
      </w:r>
      <w:r>
        <w:rPr>
          <w:spacing w:val="-3"/>
        </w:rPr>
        <w:t xml:space="preserve"> </w:t>
      </w:r>
      <w:r>
        <w:t>those</w:t>
      </w:r>
      <w:r>
        <w:rPr>
          <w:spacing w:val="-3"/>
        </w:rPr>
        <w:t xml:space="preserve"> </w:t>
      </w:r>
      <w:r>
        <w:t>experiences</w:t>
      </w:r>
      <w:r>
        <w:rPr>
          <w:spacing w:val="-3"/>
        </w:rPr>
        <w:t xml:space="preserve"> </w:t>
      </w:r>
      <w:r>
        <w:t>by</w:t>
      </w:r>
      <w:r>
        <w:rPr>
          <w:spacing w:val="-3"/>
        </w:rPr>
        <w:t xml:space="preserve"> </w:t>
      </w:r>
      <w:r>
        <w:t>looking</w:t>
      </w:r>
      <w:r>
        <w:rPr>
          <w:spacing w:val="-3"/>
        </w:rPr>
        <w:t xml:space="preserve"> </w:t>
      </w:r>
      <w:r>
        <w:t>at</w:t>
      </w:r>
      <w:r>
        <w:rPr>
          <w:spacing w:val="-3"/>
        </w:rPr>
        <w:t xml:space="preserve"> </w:t>
      </w:r>
      <w:r>
        <w:t>enrollment,</w:t>
      </w:r>
      <w:r>
        <w:rPr>
          <w:spacing w:val="-3"/>
        </w:rPr>
        <w:t xml:space="preserve"> </w:t>
      </w:r>
      <w:r>
        <w:t>learning objectives, and learning outcomes of the students in the department’s programs.</w:t>
      </w:r>
    </w:p>
    <w:p w:rsidR="00953E39" w:rsidRDefault="00953E39">
      <w:pPr>
        <w:pStyle w:val="BodyText"/>
        <w:spacing w:before="33"/>
      </w:pPr>
    </w:p>
    <w:p w:rsidR="00953E39" w:rsidRDefault="00000000">
      <w:pPr>
        <w:pStyle w:val="ListParagraph"/>
        <w:numPr>
          <w:ilvl w:val="1"/>
          <w:numId w:val="2"/>
        </w:numPr>
        <w:tabs>
          <w:tab w:val="left" w:pos="1701"/>
        </w:tabs>
        <w:spacing w:line="278" w:lineRule="auto"/>
        <w:ind w:right="1794" w:firstLine="0"/>
      </w:pPr>
      <w:r>
        <w:t>What</w:t>
      </w:r>
      <w:r>
        <w:rPr>
          <w:spacing w:val="-4"/>
        </w:rPr>
        <w:t xml:space="preserve"> </w:t>
      </w:r>
      <w:r>
        <w:t>are</w:t>
      </w:r>
      <w:r>
        <w:rPr>
          <w:spacing w:val="-4"/>
        </w:rPr>
        <w:t xml:space="preserve"> </w:t>
      </w:r>
      <w:r>
        <w:t>the</w:t>
      </w:r>
      <w:r>
        <w:rPr>
          <w:spacing w:val="-4"/>
        </w:rPr>
        <w:t xml:space="preserve"> </w:t>
      </w:r>
      <w:r>
        <w:t>enrollment</w:t>
      </w:r>
      <w:r>
        <w:rPr>
          <w:spacing w:val="-4"/>
        </w:rPr>
        <w:t xml:space="preserve"> </w:t>
      </w:r>
      <w:r>
        <w:t>trends</w:t>
      </w:r>
      <w:r>
        <w:rPr>
          <w:spacing w:val="-4"/>
        </w:rPr>
        <w:t xml:space="preserve"> </w:t>
      </w:r>
      <w:r>
        <w:t>in</w:t>
      </w:r>
      <w:r>
        <w:rPr>
          <w:spacing w:val="-4"/>
        </w:rPr>
        <w:t xml:space="preserve"> </w:t>
      </w:r>
      <w:r>
        <w:t>your</w:t>
      </w:r>
      <w:r>
        <w:rPr>
          <w:spacing w:val="-4"/>
        </w:rPr>
        <w:t xml:space="preserve"> </w:t>
      </w:r>
      <w:r>
        <w:t>programs?</w:t>
      </w:r>
      <w:r>
        <w:rPr>
          <w:spacing w:val="40"/>
        </w:rPr>
        <w:t xml:space="preserve"> </w:t>
      </w:r>
      <w:r>
        <w:t>Please</w:t>
      </w:r>
      <w:r>
        <w:rPr>
          <w:spacing w:val="-4"/>
        </w:rPr>
        <w:t xml:space="preserve"> </w:t>
      </w:r>
      <w:r>
        <w:t>include</w:t>
      </w:r>
      <w:r>
        <w:rPr>
          <w:spacing w:val="-4"/>
        </w:rPr>
        <w:t xml:space="preserve"> </w:t>
      </w:r>
      <w:r>
        <w:t>student</w:t>
      </w:r>
      <w:r>
        <w:rPr>
          <w:spacing w:val="-4"/>
        </w:rPr>
        <w:t xml:space="preserve"> </w:t>
      </w:r>
      <w:r>
        <w:t xml:space="preserve">demographic </w:t>
      </w:r>
      <w:r>
        <w:rPr>
          <w:spacing w:val="-2"/>
        </w:rPr>
        <w:t>analysis.</w:t>
      </w:r>
    </w:p>
    <w:p w:rsidR="00953E39" w:rsidRDefault="00953E39">
      <w:pPr>
        <w:pStyle w:val="ListParagraph"/>
        <w:spacing w:line="278" w:lineRule="auto"/>
        <w:sectPr w:rsidR="00953E39">
          <w:pgSz w:w="12240" w:h="15840"/>
          <w:pgMar w:top="1780" w:right="360" w:bottom="960" w:left="720" w:header="0" w:footer="768" w:gutter="0"/>
          <w:cols w:space="720"/>
        </w:sectPr>
      </w:pPr>
    </w:p>
    <w:p w:rsidR="00953E39" w:rsidRDefault="00000000">
      <w:pPr>
        <w:pStyle w:val="ListParagraph"/>
        <w:numPr>
          <w:ilvl w:val="1"/>
          <w:numId w:val="2"/>
        </w:numPr>
        <w:tabs>
          <w:tab w:val="left" w:pos="1713"/>
        </w:tabs>
        <w:spacing w:before="81" w:line="278" w:lineRule="auto"/>
        <w:ind w:right="1212" w:firstLine="0"/>
      </w:pPr>
      <w:r>
        <w:lastRenderedPageBreak/>
        <w:t>Have</w:t>
      </w:r>
      <w:r>
        <w:rPr>
          <w:spacing w:val="-3"/>
        </w:rPr>
        <w:t xml:space="preserve"> </w:t>
      </w:r>
      <w:r>
        <w:t>your</w:t>
      </w:r>
      <w:r>
        <w:rPr>
          <w:spacing w:val="-3"/>
        </w:rPr>
        <w:t xml:space="preserve"> </w:t>
      </w:r>
      <w:r>
        <w:t>programs</w:t>
      </w:r>
      <w:r>
        <w:rPr>
          <w:spacing w:val="-3"/>
        </w:rPr>
        <w:t xml:space="preserve"> </w:t>
      </w:r>
      <w:r>
        <w:t>undergone</w:t>
      </w:r>
      <w:r>
        <w:rPr>
          <w:spacing w:val="-3"/>
        </w:rPr>
        <w:t xml:space="preserve"> </w:t>
      </w:r>
      <w:r>
        <w:t>any</w:t>
      </w:r>
      <w:r>
        <w:rPr>
          <w:spacing w:val="-3"/>
        </w:rPr>
        <w:t xml:space="preserve"> </w:t>
      </w:r>
      <w:r>
        <w:t>major</w:t>
      </w:r>
      <w:r>
        <w:rPr>
          <w:spacing w:val="-3"/>
        </w:rPr>
        <w:t xml:space="preserve"> </w:t>
      </w:r>
      <w:r>
        <w:t>curriculum</w:t>
      </w:r>
      <w:r>
        <w:rPr>
          <w:spacing w:val="-3"/>
        </w:rPr>
        <w:t xml:space="preserve"> </w:t>
      </w:r>
      <w:r>
        <w:t>changes</w:t>
      </w:r>
      <w:r>
        <w:rPr>
          <w:spacing w:val="-3"/>
        </w:rPr>
        <w:t xml:space="preserve"> </w:t>
      </w:r>
      <w:r>
        <w:t>since</w:t>
      </w:r>
      <w:r>
        <w:rPr>
          <w:spacing w:val="-3"/>
        </w:rPr>
        <w:t xml:space="preserve"> </w:t>
      </w:r>
      <w:r>
        <w:t>the</w:t>
      </w:r>
      <w:r>
        <w:rPr>
          <w:spacing w:val="-3"/>
        </w:rPr>
        <w:t xml:space="preserve"> </w:t>
      </w:r>
      <w:r>
        <w:t>last</w:t>
      </w:r>
      <w:r>
        <w:rPr>
          <w:spacing w:val="-3"/>
        </w:rPr>
        <w:t xml:space="preserve"> </w:t>
      </w:r>
      <w:r>
        <w:t>review</w:t>
      </w:r>
      <w:r>
        <w:rPr>
          <w:spacing w:val="-3"/>
        </w:rPr>
        <w:t xml:space="preserve"> </w:t>
      </w:r>
      <w:r>
        <w:t>and</w:t>
      </w:r>
      <w:r>
        <w:rPr>
          <w:spacing w:val="-3"/>
        </w:rPr>
        <w:t xml:space="preserve"> </w:t>
      </w:r>
      <w:r>
        <w:t>if</w:t>
      </w:r>
      <w:r>
        <w:rPr>
          <w:spacing w:val="-3"/>
        </w:rPr>
        <w:t xml:space="preserve"> </w:t>
      </w:r>
      <w:r>
        <w:t>so, why were these changes implemented?</w:t>
      </w:r>
    </w:p>
    <w:p w:rsidR="00953E39" w:rsidRDefault="00953E39">
      <w:pPr>
        <w:pStyle w:val="BodyText"/>
        <w:spacing w:before="33"/>
      </w:pPr>
    </w:p>
    <w:p w:rsidR="00953E39" w:rsidRDefault="00000000">
      <w:pPr>
        <w:pStyle w:val="ListParagraph"/>
        <w:numPr>
          <w:ilvl w:val="1"/>
          <w:numId w:val="2"/>
        </w:numPr>
        <w:tabs>
          <w:tab w:val="left" w:pos="1700"/>
        </w:tabs>
        <w:spacing w:line="276" w:lineRule="auto"/>
        <w:ind w:left="1439" w:right="1472" w:firstLine="0"/>
      </w:pPr>
      <w:r>
        <w:t>How do you access the success of your degree learning objectives?</w:t>
      </w:r>
      <w:r>
        <w:rPr>
          <w:spacing w:val="40"/>
        </w:rPr>
        <w:t xml:space="preserve"> </w:t>
      </w:r>
      <w:r>
        <w:t>Please provide your degree</w:t>
      </w:r>
      <w:r>
        <w:rPr>
          <w:spacing w:val="-3"/>
        </w:rPr>
        <w:t xml:space="preserve"> </w:t>
      </w:r>
      <w:r>
        <w:t>learning</w:t>
      </w:r>
      <w:r>
        <w:rPr>
          <w:spacing w:val="19"/>
        </w:rPr>
        <w:t xml:space="preserve"> </w:t>
      </w:r>
      <w:r>
        <w:t>objectives,</w:t>
      </w:r>
      <w:r>
        <w:rPr>
          <w:spacing w:val="-3"/>
        </w:rPr>
        <w:t xml:space="preserve"> </w:t>
      </w:r>
      <w:r>
        <w:t>a</w:t>
      </w:r>
      <w:r>
        <w:rPr>
          <w:spacing w:val="-3"/>
        </w:rPr>
        <w:t xml:space="preserve"> </w:t>
      </w:r>
      <w:r>
        <w:t>curriculum</w:t>
      </w:r>
      <w:r>
        <w:rPr>
          <w:spacing w:val="-3"/>
        </w:rPr>
        <w:t xml:space="preserve"> </w:t>
      </w:r>
      <w:r>
        <w:t>map,</w:t>
      </w:r>
      <w:r>
        <w:rPr>
          <w:spacing w:val="-3"/>
        </w:rPr>
        <w:t xml:space="preserve"> </w:t>
      </w:r>
      <w:r>
        <w:t>and</w:t>
      </w:r>
      <w:r>
        <w:rPr>
          <w:spacing w:val="-4"/>
        </w:rPr>
        <w:t xml:space="preserve"> </w:t>
      </w:r>
      <w:r>
        <w:t>updated</w:t>
      </w:r>
      <w:r>
        <w:rPr>
          <w:spacing w:val="-3"/>
        </w:rPr>
        <w:t xml:space="preserve"> </w:t>
      </w:r>
      <w:r>
        <w:t>assessment</w:t>
      </w:r>
      <w:r>
        <w:rPr>
          <w:spacing w:val="-3"/>
        </w:rPr>
        <w:t xml:space="preserve"> </w:t>
      </w:r>
      <w:r>
        <w:t>results</w:t>
      </w:r>
      <w:r>
        <w:rPr>
          <w:spacing w:val="-3"/>
        </w:rPr>
        <w:t xml:space="preserve"> </w:t>
      </w:r>
      <w:r>
        <w:t>for</w:t>
      </w:r>
      <w:r>
        <w:rPr>
          <w:spacing w:val="-3"/>
        </w:rPr>
        <w:t xml:space="preserve"> </w:t>
      </w:r>
      <w:r>
        <w:t>your</w:t>
      </w:r>
      <w:r>
        <w:rPr>
          <w:spacing w:val="-3"/>
        </w:rPr>
        <w:t xml:space="preserve"> </w:t>
      </w:r>
      <w:r>
        <w:t>degree learning outcomes.</w:t>
      </w:r>
      <w:r>
        <w:rPr>
          <w:spacing w:val="40"/>
        </w:rPr>
        <w:t xml:space="preserve"> </w:t>
      </w:r>
      <w:r>
        <w:t xml:space="preserve">A report downloaded from </w:t>
      </w:r>
      <w:proofErr w:type="spellStart"/>
      <w:r>
        <w:t>Nuventive</w:t>
      </w:r>
      <w:proofErr w:type="spellEnd"/>
      <w:r>
        <w:t xml:space="preserve"> will be sufficient.</w:t>
      </w:r>
    </w:p>
    <w:p w:rsidR="00953E39" w:rsidRDefault="00953E39">
      <w:pPr>
        <w:pStyle w:val="BodyText"/>
        <w:spacing w:before="36"/>
      </w:pPr>
    </w:p>
    <w:p w:rsidR="00953E39" w:rsidRDefault="00000000">
      <w:pPr>
        <w:pStyle w:val="ListParagraph"/>
        <w:numPr>
          <w:ilvl w:val="1"/>
          <w:numId w:val="2"/>
        </w:numPr>
        <w:tabs>
          <w:tab w:val="left" w:pos="1713"/>
        </w:tabs>
        <w:spacing w:line="278" w:lineRule="auto"/>
        <w:ind w:right="1385" w:firstLine="0"/>
      </w:pPr>
      <w:r>
        <w:t>What</w:t>
      </w:r>
      <w:r>
        <w:rPr>
          <w:spacing w:val="-4"/>
        </w:rPr>
        <w:t xml:space="preserve"> </w:t>
      </w:r>
      <w:r>
        <w:t>significant</w:t>
      </w:r>
      <w:r>
        <w:rPr>
          <w:spacing w:val="-4"/>
        </w:rPr>
        <w:t xml:space="preserve"> </w:t>
      </w:r>
      <w:r>
        <w:t>undergraduate</w:t>
      </w:r>
      <w:r>
        <w:rPr>
          <w:spacing w:val="-4"/>
        </w:rPr>
        <w:t xml:space="preserve"> </w:t>
      </w:r>
      <w:r>
        <w:t>and</w:t>
      </w:r>
      <w:r>
        <w:rPr>
          <w:spacing w:val="-4"/>
        </w:rPr>
        <w:t xml:space="preserve"> </w:t>
      </w:r>
      <w:r>
        <w:t>graduate</w:t>
      </w:r>
      <w:r>
        <w:rPr>
          <w:spacing w:val="-4"/>
        </w:rPr>
        <w:t xml:space="preserve"> </w:t>
      </w:r>
      <w:r>
        <w:t>initiatives</w:t>
      </w:r>
      <w:r>
        <w:rPr>
          <w:spacing w:val="-3"/>
        </w:rPr>
        <w:t xml:space="preserve"> </w:t>
      </w:r>
      <w:r>
        <w:t>that</w:t>
      </w:r>
      <w:r>
        <w:rPr>
          <w:spacing w:val="-4"/>
        </w:rPr>
        <w:t xml:space="preserve"> </w:t>
      </w:r>
      <w:r>
        <w:t>are</w:t>
      </w:r>
      <w:r>
        <w:rPr>
          <w:spacing w:val="-4"/>
        </w:rPr>
        <w:t xml:space="preserve"> </w:t>
      </w:r>
      <w:r>
        <w:t>either</w:t>
      </w:r>
      <w:r>
        <w:rPr>
          <w:spacing w:val="-4"/>
        </w:rPr>
        <w:t xml:space="preserve"> </w:t>
      </w:r>
      <w:r>
        <w:t>underway</w:t>
      </w:r>
      <w:r>
        <w:rPr>
          <w:spacing w:val="-4"/>
        </w:rPr>
        <w:t xml:space="preserve"> </w:t>
      </w:r>
      <w:r>
        <w:t>or</w:t>
      </w:r>
      <w:r>
        <w:rPr>
          <w:spacing w:val="-4"/>
        </w:rPr>
        <w:t xml:space="preserve"> </w:t>
      </w:r>
      <w:r>
        <w:t>planned to promote student success?</w:t>
      </w:r>
    </w:p>
    <w:p w:rsidR="00953E39" w:rsidRDefault="00953E39">
      <w:pPr>
        <w:pStyle w:val="BodyText"/>
        <w:spacing w:before="34"/>
      </w:pPr>
    </w:p>
    <w:p w:rsidR="00953E39" w:rsidRDefault="00000000">
      <w:pPr>
        <w:pStyle w:val="ListParagraph"/>
        <w:numPr>
          <w:ilvl w:val="1"/>
          <w:numId w:val="2"/>
        </w:numPr>
        <w:tabs>
          <w:tab w:val="left" w:pos="1646"/>
        </w:tabs>
        <w:ind w:left="1646" w:hanging="206"/>
      </w:pPr>
      <w:r>
        <w:t>To</w:t>
      </w:r>
      <w:r>
        <w:rPr>
          <w:spacing w:val="-6"/>
        </w:rPr>
        <w:t xml:space="preserve"> </w:t>
      </w:r>
      <w:r>
        <w:t>what</w:t>
      </w:r>
      <w:r>
        <w:rPr>
          <w:spacing w:val="-6"/>
        </w:rPr>
        <w:t xml:space="preserve"> </w:t>
      </w:r>
      <w:r>
        <w:t>degree</w:t>
      </w:r>
      <w:r>
        <w:rPr>
          <w:spacing w:val="-5"/>
        </w:rPr>
        <w:t xml:space="preserve"> </w:t>
      </w:r>
      <w:r>
        <w:t>are</w:t>
      </w:r>
      <w:r>
        <w:rPr>
          <w:spacing w:val="-6"/>
        </w:rPr>
        <w:t xml:space="preserve"> </w:t>
      </w:r>
      <w:r>
        <w:t>students</w:t>
      </w:r>
      <w:r>
        <w:rPr>
          <w:spacing w:val="-6"/>
        </w:rPr>
        <w:t xml:space="preserve"> </w:t>
      </w:r>
      <w:r>
        <w:t>successfully</w:t>
      </w:r>
      <w:r>
        <w:rPr>
          <w:spacing w:val="-5"/>
        </w:rPr>
        <w:t xml:space="preserve"> </w:t>
      </w:r>
      <w:r>
        <w:t>placed</w:t>
      </w:r>
      <w:r>
        <w:rPr>
          <w:spacing w:val="-6"/>
        </w:rPr>
        <w:t xml:space="preserve"> </w:t>
      </w:r>
      <w:r>
        <w:t>upon</w:t>
      </w:r>
      <w:r>
        <w:rPr>
          <w:spacing w:val="-5"/>
        </w:rPr>
        <w:t xml:space="preserve"> </w:t>
      </w:r>
      <w:r>
        <w:rPr>
          <w:spacing w:val="-2"/>
        </w:rPr>
        <w:t>graduation?</w:t>
      </w:r>
    </w:p>
    <w:p w:rsidR="00953E39" w:rsidRDefault="00953E39">
      <w:pPr>
        <w:pStyle w:val="BodyText"/>
        <w:spacing w:before="75"/>
      </w:pPr>
    </w:p>
    <w:p w:rsidR="00953E39" w:rsidRDefault="00000000">
      <w:pPr>
        <w:pStyle w:val="Heading1"/>
        <w:numPr>
          <w:ilvl w:val="0"/>
          <w:numId w:val="2"/>
        </w:numPr>
        <w:tabs>
          <w:tab w:val="left" w:pos="993"/>
        </w:tabs>
        <w:ind w:left="993" w:hanging="273"/>
      </w:pPr>
      <w:r>
        <w:t>Research</w:t>
      </w:r>
      <w:r>
        <w:rPr>
          <w:spacing w:val="-7"/>
        </w:rPr>
        <w:t xml:space="preserve"> </w:t>
      </w:r>
      <w:r>
        <w:t>and</w:t>
      </w:r>
      <w:r>
        <w:rPr>
          <w:spacing w:val="-6"/>
        </w:rPr>
        <w:t xml:space="preserve"> </w:t>
      </w:r>
      <w:r>
        <w:t>Creative</w:t>
      </w:r>
      <w:r>
        <w:rPr>
          <w:spacing w:val="-6"/>
        </w:rPr>
        <w:t xml:space="preserve"> </w:t>
      </w:r>
      <w:r>
        <w:rPr>
          <w:spacing w:val="-2"/>
        </w:rPr>
        <w:t>Activities</w:t>
      </w:r>
    </w:p>
    <w:p w:rsidR="00953E39" w:rsidRDefault="00000000">
      <w:pPr>
        <w:pStyle w:val="BodyText"/>
        <w:spacing w:before="40" w:line="278" w:lineRule="auto"/>
        <w:ind w:left="720" w:right="1275"/>
      </w:pPr>
      <w:r>
        <w:t>One</w:t>
      </w:r>
      <w:r>
        <w:rPr>
          <w:spacing w:val="-3"/>
        </w:rPr>
        <w:t xml:space="preserve"> </w:t>
      </w:r>
      <w:r>
        <w:t>of</w:t>
      </w:r>
      <w:r>
        <w:rPr>
          <w:spacing w:val="-3"/>
        </w:rPr>
        <w:t xml:space="preserve"> </w:t>
      </w:r>
      <w:r>
        <w:t>an</w:t>
      </w:r>
      <w:r>
        <w:rPr>
          <w:spacing w:val="-3"/>
        </w:rPr>
        <w:t xml:space="preserve"> </w:t>
      </w:r>
      <w:r>
        <w:t>academic</w:t>
      </w:r>
      <w:r>
        <w:rPr>
          <w:spacing w:val="-3"/>
        </w:rPr>
        <w:t xml:space="preserve"> </w:t>
      </w:r>
      <w:r>
        <w:t>department’s</w:t>
      </w:r>
      <w:r>
        <w:rPr>
          <w:spacing w:val="-3"/>
        </w:rPr>
        <w:t xml:space="preserve"> </w:t>
      </w:r>
      <w:r>
        <w:t>main</w:t>
      </w:r>
      <w:r>
        <w:rPr>
          <w:spacing w:val="-3"/>
        </w:rPr>
        <w:t xml:space="preserve"> </w:t>
      </w:r>
      <w:r>
        <w:t>missions</w:t>
      </w:r>
      <w:r>
        <w:rPr>
          <w:spacing w:val="-3"/>
        </w:rPr>
        <w:t xml:space="preserve"> </w:t>
      </w:r>
      <w:r>
        <w:t>is</w:t>
      </w:r>
      <w:r>
        <w:rPr>
          <w:spacing w:val="-3"/>
        </w:rPr>
        <w:t xml:space="preserve"> </w:t>
      </w:r>
      <w:r>
        <w:t>to</w:t>
      </w:r>
      <w:r>
        <w:rPr>
          <w:spacing w:val="-3"/>
        </w:rPr>
        <w:t xml:space="preserve"> </w:t>
      </w:r>
      <w:r>
        <w:t>produce</w:t>
      </w:r>
      <w:r>
        <w:rPr>
          <w:spacing w:val="-3"/>
        </w:rPr>
        <w:t xml:space="preserve"> </w:t>
      </w:r>
      <w:r>
        <w:t>research</w:t>
      </w:r>
      <w:r>
        <w:rPr>
          <w:spacing w:val="-5"/>
        </w:rPr>
        <w:t xml:space="preserve"> </w:t>
      </w:r>
      <w:r>
        <w:t>and</w:t>
      </w:r>
      <w:r>
        <w:rPr>
          <w:spacing w:val="-3"/>
        </w:rPr>
        <w:t xml:space="preserve"> </w:t>
      </w:r>
      <w:r>
        <w:t>creative</w:t>
      </w:r>
      <w:r>
        <w:rPr>
          <w:spacing w:val="-3"/>
        </w:rPr>
        <w:t xml:space="preserve"> </w:t>
      </w:r>
      <w:r>
        <w:t>activities,</w:t>
      </w:r>
      <w:r>
        <w:rPr>
          <w:spacing w:val="-3"/>
        </w:rPr>
        <w:t xml:space="preserve"> </w:t>
      </w:r>
      <w:r>
        <w:t>and</w:t>
      </w:r>
      <w:r>
        <w:rPr>
          <w:spacing w:val="-3"/>
        </w:rPr>
        <w:t xml:space="preserve"> </w:t>
      </w:r>
      <w:r>
        <w:t>this section of the report asks the department to reflect on its productivity and impact in these areas.</w:t>
      </w:r>
    </w:p>
    <w:p w:rsidR="00953E39" w:rsidRDefault="00953E39">
      <w:pPr>
        <w:pStyle w:val="BodyText"/>
        <w:spacing w:before="33"/>
      </w:pPr>
    </w:p>
    <w:p w:rsidR="00953E39" w:rsidRDefault="00000000">
      <w:pPr>
        <w:pStyle w:val="ListParagraph"/>
        <w:numPr>
          <w:ilvl w:val="1"/>
          <w:numId w:val="2"/>
        </w:numPr>
        <w:tabs>
          <w:tab w:val="left" w:pos="1701"/>
        </w:tabs>
        <w:spacing w:line="273" w:lineRule="auto"/>
        <w:ind w:right="1096" w:firstLine="0"/>
      </w:pPr>
      <w:r>
        <w:t>How</w:t>
      </w:r>
      <w:r>
        <w:rPr>
          <w:spacing w:val="-3"/>
        </w:rPr>
        <w:t xml:space="preserve"> </w:t>
      </w:r>
      <w:r>
        <w:t>would</w:t>
      </w:r>
      <w:r>
        <w:rPr>
          <w:spacing w:val="-3"/>
        </w:rPr>
        <w:t xml:space="preserve"> </w:t>
      </w:r>
      <w:r>
        <w:t>you</w:t>
      </w:r>
      <w:r>
        <w:rPr>
          <w:spacing w:val="-3"/>
        </w:rPr>
        <w:t xml:space="preserve"> </w:t>
      </w:r>
      <w:r>
        <w:t>gauge</w:t>
      </w:r>
      <w:r>
        <w:rPr>
          <w:spacing w:val="-3"/>
        </w:rPr>
        <w:t xml:space="preserve"> </w:t>
      </w:r>
      <w:r>
        <w:t>the</w:t>
      </w:r>
      <w:r>
        <w:rPr>
          <w:spacing w:val="-3"/>
        </w:rPr>
        <w:t xml:space="preserve"> </w:t>
      </w:r>
      <w:r>
        <w:t>success</w:t>
      </w:r>
      <w:r>
        <w:rPr>
          <w:spacing w:val="-3"/>
        </w:rPr>
        <w:t xml:space="preserve"> </w:t>
      </w:r>
      <w:r>
        <w:t>of</w:t>
      </w:r>
      <w:r>
        <w:rPr>
          <w:spacing w:val="-3"/>
        </w:rPr>
        <w:t xml:space="preserve"> </w:t>
      </w:r>
      <w:r>
        <w:t>the</w:t>
      </w:r>
      <w:r>
        <w:rPr>
          <w:spacing w:val="-3"/>
        </w:rPr>
        <w:t xml:space="preserve"> </w:t>
      </w:r>
      <w:r>
        <w:t>research</w:t>
      </w:r>
      <w:r>
        <w:rPr>
          <w:spacing w:val="-3"/>
        </w:rPr>
        <w:t xml:space="preserve"> </w:t>
      </w:r>
      <w:r>
        <w:t>mission</w:t>
      </w:r>
      <w:r>
        <w:rPr>
          <w:spacing w:val="-3"/>
        </w:rPr>
        <w:t xml:space="preserve"> </w:t>
      </w:r>
      <w:r>
        <w:t>for</w:t>
      </w:r>
      <w:r>
        <w:rPr>
          <w:spacing w:val="-3"/>
        </w:rPr>
        <w:t xml:space="preserve"> </w:t>
      </w:r>
      <w:r>
        <w:t>the</w:t>
      </w:r>
      <w:r>
        <w:rPr>
          <w:spacing w:val="-3"/>
        </w:rPr>
        <w:t xml:space="preserve"> </w:t>
      </w:r>
      <w:r>
        <w:t>department?</w:t>
      </w:r>
      <w:r>
        <w:rPr>
          <w:spacing w:val="40"/>
        </w:rPr>
        <w:t xml:space="preserve"> </w:t>
      </w:r>
      <w:r>
        <w:t>How</w:t>
      </w:r>
      <w:r>
        <w:rPr>
          <w:spacing w:val="-3"/>
        </w:rPr>
        <w:t xml:space="preserve"> </w:t>
      </w:r>
      <w:r>
        <w:t>does</w:t>
      </w:r>
      <w:r>
        <w:rPr>
          <w:spacing w:val="-3"/>
        </w:rPr>
        <w:t xml:space="preserve"> </w:t>
      </w:r>
      <w:r>
        <w:t>your department’s research productivity compared to that of peer departments?</w:t>
      </w:r>
    </w:p>
    <w:p w:rsidR="00953E39" w:rsidRDefault="00953E39">
      <w:pPr>
        <w:pStyle w:val="BodyText"/>
        <w:spacing w:before="44"/>
      </w:pPr>
    </w:p>
    <w:p w:rsidR="00953E39" w:rsidRDefault="00000000">
      <w:pPr>
        <w:pStyle w:val="ListParagraph"/>
        <w:numPr>
          <w:ilvl w:val="1"/>
          <w:numId w:val="2"/>
        </w:numPr>
        <w:tabs>
          <w:tab w:val="left" w:pos="1713"/>
        </w:tabs>
        <w:ind w:left="1713" w:hanging="273"/>
      </w:pPr>
      <w:r>
        <w:t>How</w:t>
      </w:r>
      <w:r>
        <w:rPr>
          <w:spacing w:val="-6"/>
        </w:rPr>
        <w:t xml:space="preserve"> </w:t>
      </w:r>
      <w:r>
        <w:t>do</w:t>
      </w:r>
      <w:r>
        <w:rPr>
          <w:spacing w:val="-7"/>
        </w:rPr>
        <w:t xml:space="preserve"> </w:t>
      </w:r>
      <w:r>
        <w:t>you</w:t>
      </w:r>
      <w:r>
        <w:rPr>
          <w:spacing w:val="-6"/>
        </w:rPr>
        <w:t xml:space="preserve"> </w:t>
      </w:r>
      <w:r>
        <w:t>anticipate</w:t>
      </w:r>
      <w:r>
        <w:rPr>
          <w:spacing w:val="-6"/>
        </w:rPr>
        <w:t xml:space="preserve"> </w:t>
      </w:r>
      <w:r>
        <w:t>your</w:t>
      </w:r>
      <w:r>
        <w:rPr>
          <w:spacing w:val="-6"/>
        </w:rPr>
        <w:t xml:space="preserve"> </w:t>
      </w:r>
      <w:r>
        <w:t>department</w:t>
      </w:r>
      <w:r>
        <w:rPr>
          <w:spacing w:val="-6"/>
        </w:rPr>
        <w:t xml:space="preserve"> </w:t>
      </w:r>
      <w:r>
        <w:t>supporting</w:t>
      </w:r>
      <w:r>
        <w:rPr>
          <w:spacing w:val="-6"/>
        </w:rPr>
        <w:t xml:space="preserve"> </w:t>
      </w:r>
      <w:r>
        <w:t>the</w:t>
      </w:r>
      <w:r>
        <w:rPr>
          <w:spacing w:val="-6"/>
        </w:rPr>
        <w:t xml:space="preserve"> </w:t>
      </w:r>
      <w:r>
        <w:t>R1</w:t>
      </w:r>
      <w:r>
        <w:rPr>
          <w:spacing w:val="-6"/>
        </w:rPr>
        <w:t xml:space="preserve"> </w:t>
      </w:r>
      <w:r>
        <w:t>institutional</w:t>
      </w:r>
      <w:r>
        <w:rPr>
          <w:spacing w:val="-6"/>
        </w:rPr>
        <w:t xml:space="preserve"> </w:t>
      </w:r>
      <w:r>
        <w:rPr>
          <w:spacing w:val="-2"/>
        </w:rPr>
        <w:t>goals?</w:t>
      </w:r>
    </w:p>
    <w:p w:rsidR="00953E39" w:rsidRDefault="00953E39">
      <w:pPr>
        <w:pStyle w:val="BodyText"/>
        <w:spacing w:before="75"/>
      </w:pPr>
    </w:p>
    <w:p w:rsidR="00953E39" w:rsidRDefault="00000000">
      <w:pPr>
        <w:pStyle w:val="ListParagraph"/>
        <w:numPr>
          <w:ilvl w:val="1"/>
          <w:numId w:val="2"/>
        </w:numPr>
        <w:tabs>
          <w:tab w:val="left" w:pos="1440"/>
          <w:tab w:val="left" w:pos="1700"/>
        </w:tabs>
        <w:spacing w:line="273" w:lineRule="auto"/>
        <w:ind w:right="1863" w:hanging="1"/>
      </w:pPr>
      <w:r>
        <w:t>Are</w:t>
      </w:r>
      <w:r>
        <w:rPr>
          <w:spacing w:val="-4"/>
        </w:rPr>
        <w:t xml:space="preserve"> </w:t>
      </w:r>
      <w:r>
        <w:t>there</w:t>
      </w:r>
      <w:r>
        <w:rPr>
          <w:spacing w:val="-4"/>
        </w:rPr>
        <w:t xml:space="preserve"> </w:t>
      </w:r>
      <w:r>
        <w:t>opportunities</w:t>
      </w:r>
      <w:r>
        <w:rPr>
          <w:spacing w:val="-4"/>
        </w:rPr>
        <w:t xml:space="preserve"> </w:t>
      </w:r>
      <w:r>
        <w:t>for</w:t>
      </w:r>
      <w:r>
        <w:rPr>
          <w:spacing w:val="-4"/>
        </w:rPr>
        <w:t xml:space="preserve"> </w:t>
      </w:r>
      <w:r>
        <w:t>undergraduate</w:t>
      </w:r>
      <w:r>
        <w:rPr>
          <w:spacing w:val="-4"/>
        </w:rPr>
        <w:t xml:space="preserve"> </w:t>
      </w:r>
      <w:r>
        <w:t>and</w:t>
      </w:r>
      <w:r>
        <w:rPr>
          <w:spacing w:val="-4"/>
        </w:rPr>
        <w:t xml:space="preserve"> </w:t>
      </w:r>
      <w:r>
        <w:t>graduate</w:t>
      </w:r>
      <w:r>
        <w:rPr>
          <w:spacing w:val="-4"/>
        </w:rPr>
        <w:t xml:space="preserve"> </w:t>
      </w:r>
      <w:r>
        <w:t>student</w:t>
      </w:r>
      <w:r>
        <w:rPr>
          <w:spacing w:val="-4"/>
        </w:rPr>
        <w:t xml:space="preserve"> </w:t>
      </w:r>
      <w:r>
        <w:t>research?</w:t>
      </w:r>
      <w:r>
        <w:rPr>
          <w:spacing w:val="40"/>
        </w:rPr>
        <w:t xml:space="preserve"> </w:t>
      </w:r>
      <w:r>
        <w:t>If</w:t>
      </w:r>
      <w:r>
        <w:rPr>
          <w:spacing w:val="-4"/>
        </w:rPr>
        <w:t xml:space="preserve"> </w:t>
      </w:r>
      <w:r>
        <w:t>so,</w:t>
      </w:r>
      <w:r>
        <w:rPr>
          <w:spacing w:val="-4"/>
        </w:rPr>
        <w:t xml:space="preserve"> </w:t>
      </w:r>
      <w:r>
        <w:t>please describe how student research is supported.</w:t>
      </w:r>
    </w:p>
    <w:p w:rsidR="00953E39" w:rsidRDefault="00953E39">
      <w:pPr>
        <w:pStyle w:val="BodyText"/>
        <w:spacing w:before="44"/>
      </w:pPr>
    </w:p>
    <w:p w:rsidR="00953E39" w:rsidRDefault="00000000">
      <w:pPr>
        <w:pStyle w:val="ListParagraph"/>
        <w:numPr>
          <w:ilvl w:val="1"/>
          <w:numId w:val="2"/>
        </w:numPr>
        <w:tabs>
          <w:tab w:val="left" w:pos="1713"/>
        </w:tabs>
        <w:ind w:left="1713" w:hanging="273"/>
      </w:pPr>
      <w:r>
        <w:t>How</w:t>
      </w:r>
      <w:r>
        <w:rPr>
          <w:spacing w:val="-7"/>
        </w:rPr>
        <w:t xml:space="preserve"> </w:t>
      </w:r>
      <w:r>
        <w:t>can</w:t>
      </w:r>
      <w:r>
        <w:rPr>
          <w:spacing w:val="-5"/>
        </w:rPr>
        <w:t xml:space="preserve"> </w:t>
      </w:r>
      <w:r>
        <w:t>the</w:t>
      </w:r>
      <w:r>
        <w:rPr>
          <w:spacing w:val="-5"/>
        </w:rPr>
        <w:t xml:space="preserve"> </w:t>
      </w:r>
      <w:r>
        <w:t>college</w:t>
      </w:r>
      <w:r>
        <w:rPr>
          <w:spacing w:val="-4"/>
        </w:rPr>
        <w:t xml:space="preserve"> </w:t>
      </w:r>
      <w:r>
        <w:t>or</w:t>
      </w:r>
      <w:r>
        <w:rPr>
          <w:spacing w:val="-5"/>
        </w:rPr>
        <w:t xml:space="preserve"> </w:t>
      </w:r>
      <w:r>
        <w:t>the</w:t>
      </w:r>
      <w:r>
        <w:rPr>
          <w:spacing w:val="-5"/>
        </w:rPr>
        <w:t xml:space="preserve"> </w:t>
      </w:r>
      <w:r>
        <w:t>university</w:t>
      </w:r>
      <w:r>
        <w:rPr>
          <w:spacing w:val="-4"/>
        </w:rPr>
        <w:t xml:space="preserve"> </w:t>
      </w:r>
      <w:r>
        <w:t>support</w:t>
      </w:r>
      <w:r>
        <w:rPr>
          <w:spacing w:val="-5"/>
        </w:rPr>
        <w:t xml:space="preserve"> </w:t>
      </w:r>
      <w:r>
        <w:t>the</w:t>
      </w:r>
      <w:r>
        <w:rPr>
          <w:spacing w:val="-5"/>
        </w:rPr>
        <w:t xml:space="preserve"> </w:t>
      </w:r>
      <w:r>
        <w:t>research</w:t>
      </w:r>
      <w:r>
        <w:rPr>
          <w:spacing w:val="-4"/>
        </w:rPr>
        <w:t xml:space="preserve"> </w:t>
      </w:r>
      <w:r>
        <w:t>mission</w:t>
      </w:r>
      <w:r>
        <w:rPr>
          <w:spacing w:val="-5"/>
        </w:rPr>
        <w:t xml:space="preserve"> </w:t>
      </w:r>
      <w:r>
        <w:t>of</w:t>
      </w:r>
      <w:r>
        <w:rPr>
          <w:spacing w:val="-5"/>
        </w:rPr>
        <w:t xml:space="preserve"> </w:t>
      </w:r>
      <w:r>
        <w:t>the</w:t>
      </w:r>
      <w:r>
        <w:rPr>
          <w:spacing w:val="-4"/>
        </w:rPr>
        <w:t xml:space="preserve"> </w:t>
      </w:r>
      <w:r>
        <w:rPr>
          <w:spacing w:val="-2"/>
        </w:rPr>
        <w:t>unit?</w:t>
      </w:r>
    </w:p>
    <w:p w:rsidR="00953E39" w:rsidRDefault="00953E39">
      <w:pPr>
        <w:pStyle w:val="BodyText"/>
        <w:spacing w:before="74"/>
      </w:pPr>
    </w:p>
    <w:p w:rsidR="00953E39" w:rsidRDefault="00000000">
      <w:pPr>
        <w:pStyle w:val="Heading1"/>
        <w:numPr>
          <w:ilvl w:val="0"/>
          <w:numId w:val="2"/>
        </w:numPr>
        <w:tabs>
          <w:tab w:val="left" w:pos="992"/>
        </w:tabs>
        <w:spacing w:before="1"/>
        <w:ind w:left="992" w:hanging="273"/>
      </w:pPr>
      <w:r>
        <w:rPr>
          <w:spacing w:val="-2"/>
        </w:rPr>
        <w:t>Resources</w:t>
      </w:r>
    </w:p>
    <w:p w:rsidR="00953E39" w:rsidRDefault="00000000">
      <w:pPr>
        <w:pStyle w:val="BodyText"/>
        <w:spacing w:before="35"/>
        <w:ind w:left="720"/>
      </w:pPr>
      <w:r>
        <w:t>Understanding</w:t>
      </w:r>
      <w:r>
        <w:rPr>
          <w:spacing w:val="-8"/>
        </w:rPr>
        <w:t xml:space="preserve"> </w:t>
      </w:r>
      <w:r>
        <w:t>the</w:t>
      </w:r>
      <w:r>
        <w:rPr>
          <w:spacing w:val="-6"/>
        </w:rPr>
        <w:t xml:space="preserve"> </w:t>
      </w:r>
      <w:r>
        <w:t>resources</w:t>
      </w:r>
      <w:r>
        <w:rPr>
          <w:spacing w:val="-6"/>
        </w:rPr>
        <w:t xml:space="preserve"> </w:t>
      </w:r>
      <w:r>
        <w:t>of</w:t>
      </w:r>
      <w:r>
        <w:rPr>
          <w:spacing w:val="-5"/>
        </w:rPr>
        <w:t xml:space="preserve"> </w:t>
      </w:r>
      <w:r>
        <w:t>a</w:t>
      </w:r>
      <w:r>
        <w:rPr>
          <w:spacing w:val="-6"/>
        </w:rPr>
        <w:t xml:space="preserve"> </w:t>
      </w:r>
      <w:r>
        <w:t>department</w:t>
      </w:r>
      <w:r>
        <w:rPr>
          <w:spacing w:val="-6"/>
        </w:rPr>
        <w:t xml:space="preserve"> </w:t>
      </w:r>
      <w:r>
        <w:t>provides</w:t>
      </w:r>
      <w:r>
        <w:rPr>
          <w:spacing w:val="-6"/>
        </w:rPr>
        <w:t xml:space="preserve"> </w:t>
      </w:r>
      <w:r>
        <w:t>a</w:t>
      </w:r>
      <w:r>
        <w:rPr>
          <w:spacing w:val="-7"/>
        </w:rPr>
        <w:t xml:space="preserve"> </w:t>
      </w:r>
      <w:r>
        <w:t>useful</w:t>
      </w:r>
      <w:r>
        <w:rPr>
          <w:spacing w:val="-6"/>
        </w:rPr>
        <w:t xml:space="preserve"> </w:t>
      </w:r>
      <w:r>
        <w:t>way</w:t>
      </w:r>
      <w:r>
        <w:rPr>
          <w:spacing w:val="-6"/>
        </w:rPr>
        <w:t xml:space="preserve"> </w:t>
      </w:r>
      <w:r>
        <w:t>to</w:t>
      </w:r>
      <w:r>
        <w:rPr>
          <w:spacing w:val="-5"/>
        </w:rPr>
        <w:t xml:space="preserve"> </w:t>
      </w:r>
      <w:r>
        <w:t>review</w:t>
      </w:r>
      <w:r>
        <w:rPr>
          <w:spacing w:val="-7"/>
        </w:rPr>
        <w:t xml:space="preserve"> </w:t>
      </w:r>
      <w:r>
        <w:t>opportunities</w:t>
      </w:r>
      <w:r>
        <w:rPr>
          <w:spacing w:val="-6"/>
        </w:rPr>
        <w:t xml:space="preserve"> </w:t>
      </w:r>
      <w:r>
        <w:t>for</w:t>
      </w:r>
      <w:r>
        <w:rPr>
          <w:spacing w:val="-5"/>
        </w:rPr>
        <w:t xml:space="preserve"> </w:t>
      </w:r>
      <w:r>
        <w:rPr>
          <w:spacing w:val="-2"/>
        </w:rPr>
        <w:t>growth.</w:t>
      </w:r>
    </w:p>
    <w:p w:rsidR="00953E39" w:rsidRDefault="00953E39">
      <w:pPr>
        <w:pStyle w:val="BodyText"/>
        <w:spacing w:before="79"/>
      </w:pPr>
    </w:p>
    <w:p w:rsidR="00953E39" w:rsidRDefault="00000000">
      <w:pPr>
        <w:pStyle w:val="ListParagraph"/>
        <w:numPr>
          <w:ilvl w:val="1"/>
          <w:numId w:val="2"/>
        </w:numPr>
        <w:tabs>
          <w:tab w:val="left" w:pos="1701"/>
        </w:tabs>
        <w:spacing w:line="273" w:lineRule="auto"/>
        <w:ind w:right="1183" w:firstLine="0"/>
      </w:pPr>
      <w:r>
        <w:t>Given</w:t>
      </w:r>
      <w:r>
        <w:rPr>
          <w:spacing w:val="-3"/>
        </w:rPr>
        <w:t xml:space="preserve"> </w:t>
      </w:r>
      <w:r>
        <w:t>the</w:t>
      </w:r>
      <w:r>
        <w:rPr>
          <w:spacing w:val="-3"/>
        </w:rPr>
        <w:t xml:space="preserve"> </w:t>
      </w:r>
      <w:r>
        <w:t>department’s</w:t>
      </w:r>
      <w:r>
        <w:rPr>
          <w:spacing w:val="-3"/>
        </w:rPr>
        <w:t xml:space="preserve"> </w:t>
      </w:r>
      <w:r>
        <w:t>goals</w:t>
      </w:r>
      <w:r>
        <w:rPr>
          <w:spacing w:val="-3"/>
        </w:rPr>
        <w:t xml:space="preserve"> </w:t>
      </w:r>
      <w:r>
        <w:t>and</w:t>
      </w:r>
      <w:r>
        <w:rPr>
          <w:spacing w:val="-3"/>
        </w:rPr>
        <w:t xml:space="preserve"> </w:t>
      </w:r>
      <w:r>
        <w:t>objectives,</w:t>
      </w:r>
      <w:r>
        <w:rPr>
          <w:spacing w:val="-3"/>
        </w:rPr>
        <w:t xml:space="preserve"> </w:t>
      </w:r>
      <w:r>
        <w:t>what</w:t>
      </w:r>
      <w:r>
        <w:rPr>
          <w:spacing w:val="-3"/>
        </w:rPr>
        <w:t xml:space="preserve"> </w:t>
      </w:r>
      <w:r>
        <w:t>would</w:t>
      </w:r>
      <w:r>
        <w:rPr>
          <w:spacing w:val="-3"/>
        </w:rPr>
        <w:t xml:space="preserve"> </w:t>
      </w:r>
      <w:r>
        <w:t>be</w:t>
      </w:r>
      <w:r>
        <w:rPr>
          <w:spacing w:val="-3"/>
        </w:rPr>
        <w:t xml:space="preserve"> </w:t>
      </w:r>
      <w:r>
        <w:t>the</w:t>
      </w:r>
      <w:r>
        <w:rPr>
          <w:spacing w:val="-3"/>
        </w:rPr>
        <w:t xml:space="preserve"> </w:t>
      </w:r>
      <w:r>
        <w:t>department’s</w:t>
      </w:r>
      <w:r>
        <w:rPr>
          <w:spacing w:val="-3"/>
        </w:rPr>
        <w:t xml:space="preserve"> </w:t>
      </w:r>
      <w:r>
        <w:t>next</w:t>
      </w:r>
      <w:r>
        <w:rPr>
          <w:spacing w:val="-5"/>
        </w:rPr>
        <w:t xml:space="preserve"> </w:t>
      </w:r>
      <w:r>
        <w:t>request</w:t>
      </w:r>
      <w:r>
        <w:rPr>
          <w:spacing w:val="-3"/>
        </w:rPr>
        <w:t xml:space="preserve"> </w:t>
      </w:r>
      <w:r>
        <w:t>for a faculty line and why?</w:t>
      </w:r>
    </w:p>
    <w:p w:rsidR="00953E39" w:rsidRDefault="00953E39">
      <w:pPr>
        <w:pStyle w:val="BodyText"/>
        <w:spacing w:before="44"/>
      </w:pPr>
    </w:p>
    <w:p w:rsidR="00953E39" w:rsidRDefault="00000000">
      <w:pPr>
        <w:pStyle w:val="ListParagraph"/>
        <w:numPr>
          <w:ilvl w:val="1"/>
          <w:numId w:val="2"/>
        </w:numPr>
        <w:tabs>
          <w:tab w:val="left" w:pos="1713"/>
        </w:tabs>
        <w:spacing w:line="273" w:lineRule="auto"/>
        <w:ind w:right="1247" w:firstLine="0"/>
      </w:pPr>
      <w:r>
        <w:t>Given</w:t>
      </w:r>
      <w:r>
        <w:rPr>
          <w:spacing w:val="-3"/>
        </w:rPr>
        <w:t xml:space="preserve"> </w:t>
      </w:r>
      <w:r>
        <w:t>the</w:t>
      </w:r>
      <w:r>
        <w:rPr>
          <w:spacing w:val="-3"/>
        </w:rPr>
        <w:t xml:space="preserve"> </w:t>
      </w:r>
      <w:r>
        <w:t>department’s</w:t>
      </w:r>
      <w:r>
        <w:rPr>
          <w:spacing w:val="-3"/>
        </w:rPr>
        <w:t xml:space="preserve"> </w:t>
      </w:r>
      <w:r>
        <w:t>goals</w:t>
      </w:r>
      <w:r>
        <w:rPr>
          <w:spacing w:val="-3"/>
        </w:rPr>
        <w:t xml:space="preserve"> </w:t>
      </w:r>
      <w:r>
        <w:t>and</w:t>
      </w:r>
      <w:r>
        <w:rPr>
          <w:spacing w:val="-3"/>
        </w:rPr>
        <w:t xml:space="preserve"> </w:t>
      </w:r>
      <w:r>
        <w:t>objectives,</w:t>
      </w:r>
      <w:r>
        <w:rPr>
          <w:spacing w:val="-3"/>
        </w:rPr>
        <w:t xml:space="preserve"> </w:t>
      </w:r>
      <w:r>
        <w:t>what</w:t>
      </w:r>
      <w:r>
        <w:rPr>
          <w:spacing w:val="-3"/>
        </w:rPr>
        <w:t xml:space="preserve"> </w:t>
      </w:r>
      <w:r>
        <w:t>are</w:t>
      </w:r>
      <w:r>
        <w:rPr>
          <w:spacing w:val="-3"/>
        </w:rPr>
        <w:t xml:space="preserve"> </w:t>
      </w:r>
      <w:r>
        <w:t>the</w:t>
      </w:r>
      <w:r>
        <w:rPr>
          <w:spacing w:val="-3"/>
        </w:rPr>
        <w:t xml:space="preserve"> </w:t>
      </w:r>
      <w:r>
        <w:t>department’s</w:t>
      </w:r>
      <w:r>
        <w:rPr>
          <w:spacing w:val="-3"/>
        </w:rPr>
        <w:t xml:space="preserve"> </w:t>
      </w:r>
      <w:r>
        <w:t>staffing</w:t>
      </w:r>
      <w:r>
        <w:rPr>
          <w:spacing w:val="-3"/>
        </w:rPr>
        <w:t xml:space="preserve"> </w:t>
      </w:r>
      <w:r>
        <w:t>and</w:t>
      </w:r>
      <w:r>
        <w:rPr>
          <w:spacing w:val="-3"/>
        </w:rPr>
        <w:t xml:space="preserve"> </w:t>
      </w:r>
      <w:r>
        <w:t>advising needs beyond what is currently available and why?</w:t>
      </w:r>
    </w:p>
    <w:p w:rsidR="00953E39" w:rsidRDefault="00953E39">
      <w:pPr>
        <w:pStyle w:val="BodyText"/>
        <w:spacing w:before="39"/>
      </w:pPr>
    </w:p>
    <w:p w:rsidR="00953E39" w:rsidRDefault="00000000">
      <w:pPr>
        <w:pStyle w:val="ListParagraph"/>
        <w:numPr>
          <w:ilvl w:val="1"/>
          <w:numId w:val="2"/>
        </w:numPr>
        <w:tabs>
          <w:tab w:val="left" w:pos="1701"/>
        </w:tabs>
        <w:spacing w:line="278" w:lineRule="auto"/>
        <w:ind w:right="1549" w:firstLine="0"/>
      </w:pPr>
      <w:r>
        <w:t>Given</w:t>
      </w:r>
      <w:r>
        <w:rPr>
          <w:spacing w:val="-4"/>
        </w:rPr>
        <w:t xml:space="preserve"> </w:t>
      </w:r>
      <w:r>
        <w:t>the</w:t>
      </w:r>
      <w:r>
        <w:rPr>
          <w:spacing w:val="-4"/>
        </w:rPr>
        <w:t xml:space="preserve"> </w:t>
      </w:r>
      <w:r>
        <w:t>department’s</w:t>
      </w:r>
      <w:r>
        <w:rPr>
          <w:spacing w:val="-4"/>
        </w:rPr>
        <w:t xml:space="preserve"> </w:t>
      </w:r>
      <w:r>
        <w:t>goals</w:t>
      </w:r>
      <w:r>
        <w:rPr>
          <w:spacing w:val="-4"/>
        </w:rPr>
        <w:t xml:space="preserve"> </w:t>
      </w:r>
      <w:r>
        <w:t>and</w:t>
      </w:r>
      <w:r>
        <w:rPr>
          <w:spacing w:val="-4"/>
        </w:rPr>
        <w:t xml:space="preserve"> </w:t>
      </w:r>
      <w:r>
        <w:t>objectives,</w:t>
      </w:r>
      <w:r>
        <w:rPr>
          <w:spacing w:val="-4"/>
        </w:rPr>
        <w:t xml:space="preserve"> </w:t>
      </w:r>
      <w:r>
        <w:t>where</w:t>
      </w:r>
      <w:r>
        <w:rPr>
          <w:spacing w:val="-4"/>
        </w:rPr>
        <w:t xml:space="preserve"> </w:t>
      </w:r>
      <w:r>
        <w:t>might</w:t>
      </w:r>
      <w:r>
        <w:rPr>
          <w:spacing w:val="-4"/>
        </w:rPr>
        <w:t xml:space="preserve"> </w:t>
      </w:r>
      <w:r>
        <w:t>development</w:t>
      </w:r>
      <w:r>
        <w:rPr>
          <w:spacing w:val="-4"/>
        </w:rPr>
        <w:t xml:space="preserve"> </w:t>
      </w:r>
      <w:r>
        <w:t>activities</w:t>
      </w:r>
      <w:r>
        <w:rPr>
          <w:spacing w:val="-4"/>
        </w:rPr>
        <w:t xml:space="preserve"> </w:t>
      </w:r>
      <w:r>
        <w:t>be</w:t>
      </w:r>
      <w:r>
        <w:rPr>
          <w:spacing w:val="-4"/>
        </w:rPr>
        <w:t xml:space="preserve"> </w:t>
      </w:r>
      <w:r>
        <w:t xml:space="preserve">most </w:t>
      </w:r>
      <w:r>
        <w:rPr>
          <w:spacing w:val="-2"/>
        </w:rPr>
        <w:t>useful?</w:t>
      </w:r>
    </w:p>
    <w:p w:rsidR="00953E39" w:rsidRDefault="00953E39">
      <w:pPr>
        <w:pStyle w:val="BodyText"/>
        <w:spacing w:before="34"/>
      </w:pPr>
    </w:p>
    <w:p w:rsidR="00953E39" w:rsidRDefault="00000000">
      <w:pPr>
        <w:pStyle w:val="ListParagraph"/>
        <w:numPr>
          <w:ilvl w:val="1"/>
          <w:numId w:val="2"/>
        </w:numPr>
        <w:tabs>
          <w:tab w:val="left" w:pos="1713"/>
        </w:tabs>
        <w:spacing w:line="278" w:lineRule="auto"/>
        <w:ind w:right="1371" w:firstLine="0"/>
      </w:pPr>
      <w:r>
        <w:t>Given</w:t>
      </w:r>
      <w:r>
        <w:rPr>
          <w:spacing w:val="-3"/>
        </w:rPr>
        <w:t xml:space="preserve"> </w:t>
      </w:r>
      <w:r>
        <w:t>your</w:t>
      </w:r>
      <w:r>
        <w:rPr>
          <w:spacing w:val="-3"/>
        </w:rPr>
        <w:t xml:space="preserve"> </w:t>
      </w:r>
      <w:r>
        <w:t>department’s</w:t>
      </w:r>
      <w:r>
        <w:rPr>
          <w:spacing w:val="-3"/>
        </w:rPr>
        <w:t xml:space="preserve"> </w:t>
      </w:r>
      <w:r>
        <w:t>goals</w:t>
      </w:r>
      <w:r>
        <w:rPr>
          <w:spacing w:val="-3"/>
        </w:rPr>
        <w:t xml:space="preserve"> </w:t>
      </w:r>
      <w:r>
        <w:t>and</w:t>
      </w:r>
      <w:r>
        <w:rPr>
          <w:spacing w:val="-3"/>
        </w:rPr>
        <w:t xml:space="preserve"> </w:t>
      </w:r>
      <w:r>
        <w:t>objectives,</w:t>
      </w:r>
      <w:r>
        <w:rPr>
          <w:spacing w:val="-3"/>
        </w:rPr>
        <w:t xml:space="preserve"> </w:t>
      </w:r>
      <w:r>
        <w:t>where</w:t>
      </w:r>
      <w:r>
        <w:rPr>
          <w:spacing w:val="-3"/>
        </w:rPr>
        <w:t xml:space="preserve"> </w:t>
      </w:r>
      <w:r>
        <w:t>are</w:t>
      </w:r>
      <w:r>
        <w:rPr>
          <w:spacing w:val="-3"/>
        </w:rPr>
        <w:t xml:space="preserve"> </w:t>
      </w:r>
      <w:r>
        <w:t>resources</w:t>
      </w:r>
      <w:r>
        <w:rPr>
          <w:spacing w:val="-3"/>
        </w:rPr>
        <w:t xml:space="preserve"> </w:t>
      </w:r>
      <w:r>
        <w:t>for</w:t>
      </w:r>
      <w:r>
        <w:rPr>
          <w:spacing w:val="-3"/>
        </w:rPr>
        <w:t xml:space="preserve"> </w:t>
      </w:r>
      <w:r>
        <w:t>teaching</w:t>
      </w:r>
      <w:r>
        <w:rPr>
          <w:spacing w:val="-3"/>
        </w:rPr>
        <w:t xml:space="preserve"> </w:t>
      </w:r>
      <w:r>
        <w:t>and</w:t>
      </w:r>
      <w:r>
        <w:rPr>
          <w:spacing w:val="-3"/>
        </w:rPr>
        <w:t xml:space="preserve"> </w:t>
      </w:r>
      <w:r>
        <w:t>student success most needed?</w:t>
      </w:r>
    </w:p>
    <w:p w:rsidR="00953E39" w:rsidRDefault="00953E39">
      <w:pPr>
        <w:pStyle w:val="BodyText"/>
        <w:spacing w:before="33"/>
      </w:pPr>
    </w:p>
    <w:p w:rsidR="00953E39" w:rsidRDefault="00000000">
      <w:pPr>
        <w:pStyle w:val="ListParagraph"/>
        <w:numPr>
          <w:ilvl w:val="1"/>
          <w:numId w:val="2"/>
        </w:numPr>
        <w:tabs>
          <w:tab w:val="left" w:pos="1701"/>
        </w:tabs>
        <w:spacing w:before="1" w:line="278" w:lineRule="auto"/>
        <w:ind w:right="1428" w:firstLine="0"/>
      </w:pPr>
      <w:r>
        <w:t>To what extent is research and teaching space a problem for the department?</w:t>
      </w:r>
      <w:r>
        <w:rPr>
          <w:spacing w:val="40"/>
        </w:rPr>
        <w:t xml:space="preserve"> </w:t>
      </w:r>
      <w:r>
        <w:t>Have the research</w:t>
      </w:r>
      <w:r>
        <w:rPr>
          <w:spacing w:val="-3"/>
        </w:rPr>
        <w:t xml:space="preserve"> </w:t>
      </w:r>
      <w:r>
        <w:t>and</w:t>
      </w:r>
      <w:r>
        <w:rPr>
          <w:spacing w:val="-3"/>
        </w:rPr>
        <w:t xml:space="preserve"> </w:t>
      </w:r>
      <w:r>
        <w:t>teaching</w:t>
      </w:r>
      <w:r>
        <w:rPr>
          <w:spacing w:val="-3"/>
        </w:rPr>
        <w:t xml:space="preserve"> </w:t>
      </w:r>
      <w:r>
        <w:t>space</w:t>
      </w:r>
      <w:r>
        <w:rPr>
          <w:spacing w:val="-3"/>
        </w:rPr>
        <w:t xml:space="preserve"> </w:t>
      </w:r>
      <w:r>
        <w:t>needs</w:t>
      </w:r>
      <w:r>
        <w:rPr>
          <w:spacing w:val="-3"/>
        </w:rPr>
        <w:t xml:space="preserve"> </w:t>
      </w:r>
      <w:r>
        <w:t>changed</w:t>
      </w:r>
      <w:r>
        <w:rPr>
          <w:spacing w:val="-3"/>
        </w:rPr>
        <w:t xml:space="preserve"> </w:t>
      </w:r>
      <w:r>
        <w:t>since</w:t>
      </w:r>
      <w:r>
        <w:rPr>
          <w:spacing w:val="-3"/>
        </w:rPr>
        <w:t xml:space="preserve"> </w:t>
      </w:r>
      <w:r>
        <w:t>the</w:t>
      </w:r>
      <w:r>
        <w:rPr>
          <w:spacing w:val="-3"/>
        </w:rPr>
        <w:t xml:space="preserve"> </w:t>
      </w:r>
      <w:r>
        <w:t>last</w:t>
      </w:r>
      <w:r>
        <w:rPr>
          <w:spacing w:val="-3"/>
        </w:rPr>
        <w:t xml:space="preserve"> </w:t>
      </w:r>
      <w:r>
        <w:t>academic</w:t>
      </w:r>
      <w:r>
        <w:rPr>
          <w:spacing w:val="-3"/>
        </w:rPr>
        <w:t xml:space="preserve"> </w:t>
      </w:r>
      <w:r>
        <w:t>review</w:t>
      </w:r>
      <w:r>
        <w:rPr>
          <w:spacing w:val="-3"/>
        </w:rPr>
        <w:t xml:space="preserve"> </w:t>
      </w:r>
      <w:r>
        <w:t>and</w:t>
      </w:r>
      <w:r>
        <w:rPr>
          <w:spacing w:val="-3"/>
        </w:rPr>
        <w:t xml:space="preserve"> </w:t>
      </w:r>
      <w:r>
        <w:t>if</w:t>
      </w:r>
      <w:r>
        <w:rPr>
          <w:spacing w:val="-3"/>
        </w:rPr>
        <w:t xml:space="preserve"> </w:t>
      </w:r>
      <w:r>
        <w:t>so,</w:t>
      </w:r>
      <w:r>
        <w:rPr>
          <w:spacing w:val="-3"/>
        </w:rPr>
        <w:t xml:space="preserve"> </w:t>
      </w:r>
      <w:r>
        <w:t>how</w:t>
      </w:r>
      <w:r>
        <w:rPr>
          <w:spacing w:val="-3"/>
        </w:rPr>
        <w:t xml:space="preserve"> </w:t>
      </w:r>
      <w:r>
        <w:t>have</w:t>
      </w:r>
    </w:p>
    <w:p w:rsidR="00953E39" w:rsidRDefault="00953E39">
      <w:pPr>
        <w:pStyle w:val="ListParagraph"/>
        <w:spacing w:line="278" w:lineRule="auto"/>
        <w:sectPr w:rsidR="00953E39">
          <w:pgSz w:w="12240" w:h="15840"/>
          <w:pgMar w:top="1360" w:right="360" w:bottom="960" w:left="720" w:header="0" w:footer="768" w:gutter="0"/>
          <w:cols w:space="720"/>
        </w:sectPr>
      </w:pPr>
    </w:p>
    <w:p w:rsidR="00953E39" w:rsidRDefault="00000000">
      <w:pPr>
        <w:pStyle w:val="BodyText"/>
        <w:spacing w:before="81" w:line="278" w:lineRule="auto"/>
        <w:ind w:left="1440" w:right="1275"/>
      </w:pPr>
      <w:r>
        <w:lastRenderedPageBreak/>
        <w:t>those</w:t>
      </w:r>
      <w:r>
        <w:rPr>
          <w:spacing w:val="-3"/>
        </w:rPr>
        <w:t xml:space="preserve"> </w:t>
      </w:r>
      <w:r>
        <w:t>changes</w:t>
      </w:r>
      <w:r>
        <w:rPr>
          <w:spacing w:val="-3"/>
        </w:rPr>
        <w:t xml:space="preserve"> </w:t>
      </w:r>
      <w:r>
        <w:t>been</w:t>
      </w:r>
      <w:r>
        <w:rPr>
          <w:spacing w:val="-3"/>
        </w:rPr>
        <w:t xml:space="preserve"> </w:t>
      </w:r>
      <w:r>
        <w:t>addressed</w:t>
      </w:r>
      <w:r>
        <w:rPr>
          <w:spacing w:val="-3"/>
        </w:rPr>
        <w:t xml:space="preserve"> </w:t>
      </w:r>
      <w:r>
        <w:t>(it</w:t>
      </w:r>
      <w:r>
        <w:rPr>
          <w:spacing w:val="-3"/>
        </w:rPr>
        <w:t xml:space="preserve"> </w:t>
      </w:r>
      <w:r>
        <w:t>is</w:t>
      </w:r>
      <w:r>
        <w:rPr>
          <w:spacing w:val="-3"/>
        </w:rPr>
        <w:t xml:space="preserve"> </w:t>
      </w:r>
      <w:r>
        <w:t>fair</w:t>
      </w:r>
      <w:r>
        <w:rPr>
          <w:spacing w:val="-3"/>
        </w:rPr>
        <w:t xml:space="preserve"> </w:t>
      </w:r>
      <w:r>
        <w:t>to</w:t>
      </w:r>
      <w:r>
        <w:rPr>
          <w:spacing w:val="-3"/>
        </w:rPr>
        <w:t xml:space="preserve"> </w:t>
      </w:r>
      <w:r>
        <w:t>note</w:t>
      </w:r>
      <w:r>
        <w:rPr>
          <w:spacing w:val="-3"/>
        </w:rPr>
        <w:t xml:space="preserve"> </w:t>
      </w:r>
      <w:r>
        <w:t>that</w:t>
      </w:r>
      <w:r>
        <w:rPr>
          <w:spacing w:val="-3"/>
        </w:rPr>
        <w:t xml:space="preserve"> </w:t>
      </w:r>
      <w:r>
        <w:t>the</w:t>
      </w:r>
      <w:r>
        <w:rPr>
          <w:spacing w:val="-3"/>
        </w:rPr>
        <w:t xml:space="preserve"> </w:t>
      </w:r>
      <w:r>
        <w:t>changes</w:t>
      </w:r>
      <w:r>
        <w:rPr>
          <w:spacing w:val="-3"/>
        </w:rPr>
        <w:t xml:space="preserve"> </w:t>
      </w:r>
      <w:r>
        <w:t>have</w:t>
      </w:r>
      <w:r>
        <w:rPr>
          <w:spacing w:val="-3"/>
        </w:rPr>
        <w:t xml:space="preserve"> </w:t>
      </w:r>
      <w:r>
        <w:t>not</w:t>
      </w:r>
      <w:r>
        <w:rPr>
          <w:spacing w:val="-3"/>
        </w:rPr>
        <w:t xml:space="preserve"> </w:t>
      </w:r>
      <w:r>
        <w:t>been</w:t>
      </w:r>
      <w:r>
        <w:rPr>
          <w:spacing w:val="-3"/>
        </w:rPr>
        <w:t xml:space="preserve"> </w:t>
      </w:r>
      <w:r>
        <w:t xml:space="preserve">adequately </w:t>
      </w:r>
      <w:r>
        <w:rPr>
          <w:spacing w:val="-2"/>
        </w:rPr>
        <w:t>addressed).</w:t>
      </w:r>
    </w:p>
    <w:p w:rsidR="00953E39" w:rsidRDefault="00953E39">
      <w:pPr>
        <w:pStyle w:val="BodyText"/>
        <w:spacing w:before="33"/>
      </w:pPr>
    </w:p>
    <w:p w:rsidR="00953E39" w:rsidRDefault="00000000">
      <w:pPr>
        <w:pStyle w:val="ListParagraph"/>
        <w:numPr>
          <w:ilvl w:val="1"/>
          <w:numId w:val="2"/>
        </w:numPr>
        <w:tabs>
          <w:tab w:val="left" w:pos="1675"/>
        </w:tabs>
        <w:spacing w:line="276" w:lineRule="auto"/>
        <w:ind w:left="1439" w:right="1803" w:firstLine="0"/>
      </w:pPr>
      <w:r>
        <w:t>What engagement activities does your department perform? Include service to the profession</w:t>
      </w:r>
      <w:r>
        <w:rPr>
          <w:spacing w:val="-4"/>
        </w:rPr>
        <w:t xml:space="preserve"> </w:t>
      </w:r>
      <w:r>
        <w:t>(e.g.</w:t>
      </w:r>
      <w:r>
        <w:rPr>
          <w:spacing w:val="-4"/>
        </w:rPr>
        <w:t xml:space="preserve"> </w:t>
      </w:r>
      <w:r>
        <w:t>officers</w:t>
      </w:r>
      <w:r>
        <w:rPr>
          <w:spacing w:val="-4"/>
        </w:rPr>
        <w:t xml:space="preserve"> </w:t>
      </w:r>
      <w:r>
        <w:t>in</w:t>
      </w:r>
      <w:r>
        <w:rPr>
          <w:spacing w:val="-4"/>
        </w:rPr>
        <w:t xml:space="preserve"> </w:t>
      </w:r>
      <w:r>
        <w:t>national</w:t>
      </w:r>
      <w:r>
        <w:rPr>
          <w:spacing w:val="-4"/>
        </w:rPr>
        <w:t xml:space="preserve"> </w:t>
      </w:r>
      <w:r>
        <w:t>academic</w:t>
      </w:r>
      <w:r>
        <w:rPr>
          <w:spacing w:val="-4"/>
        </w:rPr>
        <w:t xml:space="preserve"> </w:t>
      </w:r>
      <w:r>
        <w:t>organizations,</w:t>
      </w:r>
      <w:r>
        <w:rPr>
          <w:spacing w:val="-4"/>
        </w:rPr>
        <w:t xml:space="preserve"> </w:t>
      </w:r>
      <w:r>
        <w:t>advisory</w:t>
      </w:r>
      <w:r>
        <w:rPr>
          <w:spacing w:val="-4"/>
        </w:rPr>
        <w:t xml:space="preserve"> </w:t>
      </w:r>
      <w:r>
        <w:t>board</w:t>
      </w:r>
      <w:r>
        <w:rPr>
          <w:spacing w:val="-4"/>
        </w:rPr>
        <w:t xml:space="preserve"> </w:t>
      </w:r>
      <w:r>
        <w:t>memberships, conferences organized, editorships of major journals) and to broader social objectives.</w:t>
      </w:r>
    </w:p>
    <w:p w:rsidR="00953E39" w:rsidRDefault="00953E39">
      <w:pPr>
        <w:pStyle w:val="BodyText"/>
      </w:pPr>
    </w:p>
    <w:p w:rsidR="00953E39" w:rsidRDefault="00953E39">
      <w:pPr>
        <w:pStyle w:val="BodyText"/>
        <w:spacing w:before="52"/>
      </w:pPr>
    </w:p>
    <w:p w:rsidR="00953E39" w:rsidRDefault="00000000">
      <w:pPr>
        <w:pStyle w:val="Heading1"/>
        <w:numPr>
          <w:ilvl w:val="0"/>
          <w:numId w:val="2"/>
        </w:numPr>
        <w:tabs>
          <w:tab w:val="left" w:pos="993"/>
        </w:tabs>
        <w:ind w:left="993" w:hanging="274"/>
      </w:pPr>
      <w:r>
        <w:t>Guiding</w:t>
      </w:r>
      <w:r>
        <w:rPr>
          <w:spacing w:val="-7"/>
        </w:rPr>
        <w:t xml:space="preserve"> </w:t>
      </w:r>
      <w:r>
        <w:t>Principles:</w:t>
      </w:r>
      <w:r>
        <w:rPr>
          <w:spacing w:val="-6"/>
        </w:rPr>
        <w:t xml:space="preserve"> </w:t>
      </w:r>
      <w:r>
        <w:t>Success</w:t>
      </w:r>
      <w:r>
        <w:rPr>
          <w:spacing w:val="-6"/>
        </w:rPr>
        <w:t xml:space="preserve"> </w:t>
      </w:r>
      <w:r>
        <w:t>for</w:t>
      </w:r>
      <w:r>
        <w:rPr>
          <w:spacing w:val="-7"/>
        </w:rPr>
        <w:t xml:space="preserve"> </w:t>
      </w:r>
      <w:r>
        <w:t>All</w:t>
      </w:r>
      <w:r>
        <w:rPr>
          <w:spacing w:val="-7"/>
        </w:rPr>
        <w:t xml:space="preserve"> </w:t>
      </w:r>
      <w:r>
        <w:t>Students</w:t>
      </w:r>
      <w:r>
        <w:rPr>
          <w:spacing w:val="-6"/>
        </w:rPr>
        <w:t xml:space="preserve"> </w:t>
      </w:r>
      <w:r>
        <w:t>and</w:t>
      </w:r>
      <w:r>
        <w:rPr>
          <w:spacing w:val="-7"/>
        </w:rPr>
        <w:t xml:space="preserve"> </w:t>
      </w:r>
      <w:r>
        <w:t>Shared</w:t>
      </w:r>
      <w:r>
        <w:rPr>
          <w:spacing w:val="-6"/>
        </w:rPr>
        <w:t xml:space="preserve"> </w:t>
      </w:r>
      <w:r>
        <w:rPr>
          <w:spacing w:val="-2"/>
        </w:rPr>
        <w:t>Governance</w:t>
      </w:r>
    </w:p>
    <w:p w:rsidR="00953E39" w:rsidRDefault="00000000">
      <w:pPr>
        <w:pStyle w:val="BodyText"/>
        <w:spacing w:before="38"/>
        <w:ind w:left="720"/>
      </w:pPr>
      <w:r>
        <w:t>The</w:t>
      </w:r>
      <w:r>
        <w:rPr>
          <w:spacing w:val="-7"/>
        </w:rPr>
        <w:t xml:space="preserve"> </w:t>
      </w:r>
      <w:r>
        <w:t>success</w:t>
      </w:r>
      <w:r>
        <w:rPr>
          <w:spacing w:val="-4"/>
        </w:rPr>
        <w:t xml:space="preserve"> </w:t>
      </w:r>
      <w:r>
        <w:t>of</w:t>
      </w:r>
      <w:r>
        <w:rPr>
          <w:spacing w:val="-5"/>
        </w:rPr>
        <w:t xml:space="preserve"> </w:t>
      </w:r>
      <w:r>
        <w:t>a</w:t>
      </w:r>
      <w:r>
        <w:rPr>
          <w:spacing w:val="-4"/>
        </w:rPr>
        <w:t xml:space="preserve"> </w:t>
      </w:r>
      <w:r>
        <w:t>department</w:t>
      </w:r>
      <w:r>
        <w:rPr>
          <w:spacing w:val="-5"/>
        </w:rPr>
        <w:t xml:space="preserve"> </w:t>
      </w:r>
      <w:r>
        <w:t>can</w:t>
      </w:r>
      <w:r>
        <w:rPr>
          <w:spacing w:val="-5"/>
        </w:rPr>
        <w:t xml:space="preserve"> </w:t>
      </w:r>
      <w:r>
        <w:t>be</w:t>
      </w:r>
      <w:r>
        <w:rPr>
          <w:spacing w:val="-5"/>
        </w:rPr>
        <w:t xml:space="preserve"> </w:t>
      </w:r>
      <w:r>
        <w:t>measured</w:t>
      </w:r>
      <w:r>
        <w:rPr>
          <w:spacing w:val="-4"/>
        </w:rPr>
        <w:t xml:space="preserve"> </w:t>
      </w:r>
      <w:r>
        <w:t>in</w:t>
      </w:r>
      <w:r>
        <w:rPr>
          <w:spacing w:val="-7"/>
        </w:rPr>
        <w:t xml:space="preserve"> </w:t>
      </w:r>
      <w:r>
        <w:t>several</w:t>
      </w:r>
      <w:r>
        <w:rPr>
          <w:spacing w:val="-5"/>
        </w:rPr>
        <w:t xml:space="preserve"> </w:t>
      </w:r>
      <w:r>
        <w:t>ways,</w:t>
      </w:r>
      <w:r>
        <w:rPr>
          <w:spacing w:val="-3"/>
        </w:rPr>
        <w:t xml:space="preserve"> </w:t>
      </w:r>
      <w:r>
        <w:t>but</w:t>
      </w:r>
      <w:r>
        <w:rPr>
          <w:spacing w:val="-5"/>
        </w:rPr>
        <w:t xml:space="preserve"> </w:t>
      </w:r>
      <w:r>
        <w:t>few</w:t>
      </w:r>
      <w:r>
        <w:rPr>
          <w:spacing w:val="-5"/>
        </w:rPr>
        <w:t xml:space="preserve"> </w:t>
      </w:r>
      <w:r>
        <w:t>underlying</w:t>
      </w:r>
      <w:r>
        <w:rPr>
          <w:spacing w:val="-4"/>
        </w:rPr>
        <w:t xml:space="preserve"> </w:t>
      </w:r>
      <w:r>
        <w:rPr>
          <w:spacing w:val="-2"/>
        </w:rPr>
        <w:t>principles</w:t>
      </w:r>
    </w:p>
    <w:p w:rsidR="00953E39" w:rsidRDefault="00000000">
      <w:pPr>
        <w:pStyle w:val="BodyText"/>
        <w:spacing w:before="37" w:line="276" w:lineRule="auto"/>
        <w:ind w:left="720" w:right="1275"/>
      </w:pPr>
      <w:r>
        <w:t>capture</w:t>
      </w:r>
      <w:r>
        <w:rPr>
          <w:spacing w:val="-3"/>
        </w:rPr>
        <w:t xml:space="preserve"> </w:t>
      </w:r>
      <w:r>
        <w:t>the</w:t>
      </w:r>
      <w:r>
        <w:rPr>
          <w:spacing w:val="-3"/>
        </w:rPr>
        <w:t xml:space="preserve"> </w:t>
      </w:r>
      <w:r>
        <w:t>vibrancy</w:t>
      </w:r>
      <w:r>
        <w:rPr>
          <w:spacing w:val="-3"/>
        </w:rPr>
        <w:t xml:space="preserve"> </w:t>
      </w:r>
      <w:r>
        <w:t>of</w:t>
      </w:r>
      <w:r>
        <w:rPr>
          <w:spacing w:val="-3"/>
        </w:rPr>
        <w:t xml:space="preserve"> </w:t>
      </w:r>
      <w:r>
        <w:t>a</w:t>
      </w:r>
      <w:r>
        <w:rPr>
          <w:spacing w:val="-3"/>
        </w:rPr>
        <w:t xml:space="preserve"> </w:t>
      </w:r>
      <w:r>
        <w:t>department</w:t>
      </w:r>
      <w:r>
        <w:rPr>
          <w:spacing w:val="-3"/>
        </w:rPr>
        <w:t xml:space="preserve"> </w:t>
      </w:r>
      <w:r>
        <w:t>more</w:t>
      </w:r>
      <w:r>
        <w:rPr>
          <w:spacing w:val="-3"/>
        </w:rPr>
        <w:t xml:space="preserve"> </w:t>
      </w:r>
      <w:r>
        <w:t>than</w:t>
      </w:r>
      <w:r>
        <w:rPr>
          <w:spacing w:val="-3"/>
        </w:rPr>
        <w:t xml:space="preserve"> </w:t>
      </w:r>
      <w:r>
        <w:t>how</w:t>
      </w:r>
      <w:r>
        <w:rPr>
          <w:spacing w:val="-3"/>
        </w:rPr>
        <w:t xml:space="preserve"> </w:t>
      </w:r>
      <w:r>
        <w:t>the</w:t>
      </w:r>
      <w:r>
        <w:rPr>
          <w:spacing w:val="-3"/>
        </w:rPr>
        <w:t xml:space="preserve"> </w:t>
      </w:r>
      <w:r>
        <w:t>department</w:t>
      </w:r>
      <w:r>
        <w:rPr>
          <w:spacing w:val="-3"/>
        </w:rPr>
        <w:t xml:space="preserve"> </w:t>
      </w:r>
      <w:r>
        <w:t>addresses</w:t>
      </w:r>
      <w:r>
        <w:rPr>
          <w:spacing w:val="-2"/>
        </w:rPr>
        <w:t xml:space="preserve"> </w:t>
      </w:r>
      <w:r>
        <w:t>success</w:t>
      </w:r>
      <w:r>
        <w:rPr>
          <w:spacing w:val="-3"/>
        </w:rPr>
        <w:t xml:space="preserve"> </w:t>
      </w:r>
      <w:r>
        <w:t>for</w:t>
      </w:r>
      <w:r>
        <w:rPr>
          <w:spacing w:val="-3"/>
        </w:rPr>
        <w:t xml:space="preserve"> </w:t>
      </w:r>
      <w:r>
        <w:t>all</w:t>
      </w:r>
      <w:r>
        <w:rPr>
          <w:spacing w:val="-3"/>
        </w:rPr>
        <w:t xml:space="preserve"> </w:t>
      </w:r>
      <w:r>
        <w:t>students, and shared governance. The following questions are meant for reflection on</w:t>
      </w:r>
    </w:p>
    <w:p w:rsidR="00953E39" w:rsidRDefault="00000000">
      <w:pPr>
        <w:pStyle w:val="BodyText"/>
        <w:spacing w:line="252" w:lineRule="exact"/>
        <w:ind w:left="720"/>
      </w:pPr>
      <w:r>
        <w:t>these</w:t>
      </w:r>
      <w:r>
        <w:rPr>
          <w:spacing w:val="-9"/>
        </w:rPr>
        <w:t xml:space="preserve"> </w:t>
      </w:r>
      <w:r>
        <w:t>important</w:t>
      </w:r>
      <w:r>
        <w:rPr>
          <w:spacing w:val="-7"/>
        </w:rPr>
        <w:t xml:space="preserve"> </w:t>
      </w:r>
      <w:r>
        <w:rPr>
          <w:spacing w:val="-2"/>
        </w:rPr>
        <w:t>principles.</w:t>
      </w:r>
    </w:p>
    <w:p w:rsidR="00953E39" w:rsidRDefault="00953E39">
      <w:pPr>
        <w:pStyle w:val="BodyText"/>
        <w:spacing w:before="80"/>
      </w:pPr>
    </w:p>
    <w:p w:rsidR="00953E39" w:rsidRDefault="00000000">
      <w:pPr>
        <w:pStyle w:val="ListParagraph"/>
        <w:numPr>
          <w:ilvl w:val="1"/>
          <w:numId w:val="2"/>
        </w:numPr>
        <w:tabs>
          <w:tab w:val="left" w:pos="1700"/>
        </w:tabs>
        <w:spacing w:before="1" w:line="292" w:lineRule="auto"/>
        <w:ind w:left="1426" w:right="1449" w:firstLine="13"/>
      </w:pPr>
      <w:r>
        <w:t>How does the department illustrate its commitment to success for all students through its vision,</w:t>
      </w:r>
      <w:r>
        <w:rPr>
          <w:spacing w:val="-3"/>
        </w:rPr>
        <w:t xml:space="preserve"> </w:t>
      </w:r>
      <w:r>
        <w:t>leadership,</w:t>
      </w:r>
      <w:r>
        <w:rPr>
          <w:spacing w:val="-3"/>
        </w:rPr>
        <w:t xml:space="preserve"> </w:t>
      </w:r>
      <w:r>
        <w:t>messaging,</w:t>
      </w:r>
      <w:r>
        <w:rPr>
          <w:spacing w:val="-3"/>
        </w:rPr>
        <w:t xml:space="preserve"> </w:t>
      </w:r>
      <w:r>
        <w:t>incentives?</w:t>
      </w:r>
      <w:r>
        <w:rPr>
          <w:spacing w:val="-2"/>
        </w:rPr>
        <w:t xml:space="preserve"> </w:t>
      </w:r>
      <w:r>
        <w:t>What</w:t>
      </w:r>
      <w:r>
        <w:rPr>
          <w:spacing w:val="-3"/>
        </w:rPr>
        <w:t xml:space="preserve"> </w:t>
      </w:r>
      <w:r>
        <w:t>specific</w:t>
      </w:r>
      <w:r>
        <w:rPr>
          <w:spacing w:val="-3"/>
        </w:rPr>
        <w:t xml:space="preserve"> </w:t>
      </w:r>
      <w:r>
        <w:t>progress</w:t>
      </w:r>
      <w:r>
        <w:rPr>
          <w:spacing w:val="-3"/>
        </w:rPr>
        <w:t xml:space="preserve"> </w:t>
      </w:r>
      <w:r>
        <w:t>has</w:t>
      </w:r>
      <w:r>
        <w:rPr>
          <w:spacing w:val="-3"/>
        </w:rPr>
        <w:t xml:space="preserve"> </w:t>
      </w:r>
      <w:r>
        <w:t>been</w:t>
      </w:r>
      <w:r>
        <w:rPr>
          <w:spacing w:val="-3"/>
        </w:rPr>
        <w:t xml:space="preserve"> </w:t>
      </w:r>
      <w:r>
        <w:t>made</w:t>
      </w:r>
      <w:r>
        <w:rPr>
          <w:spacing w:val="-3"/>
        </w:rPr>
        <w:t xml:space="preserve"> </w:t>
      </w:r>
      <w:r>
        <w:t>on</w:t>
      </w:r>
      <w:r>
        <w:rPr>
          <w:spacing w:val="-3"/>
        </w:rPr>
        <w:t xml:space="preserve"> </w:t>
      </w:r>
      <w:r>
        <w:t>goals</w:t>
      </w:r>
      <w:r>
        <w:rPr>
          <w:spacing w:val="-3"/>
        </w:rPr>
        <w:t xml:space="preserve"> </w:t>
      </w:r>
      <w:r>
        <w:t>and strategies to impact student success (if applicable)?</w:t>
      </w:r>
    </w:p>
    <w:p w:rsidR="00953E39" w:rsidRDefault="00953E39">
      <w:pPr>
        <w:pStyle w:val="BodyText"/>
        <w:spacing w:before="5"/>
      </w:pPr>
    </w:p>
    <w:p w:rsidR="00953E39" w:rsidRDefault="00000000">
      <w:pPr>
        <w:pStyle w:val="ListParagraph"/>
        <w:numPr>
          <w:ilvl w:val="1"/>
          <w:numId w:val="2"/>
        </w:numPr>
        <w:tabs>
          <w:tab w:val="left" w:pos="1440"/>
          <w:tab w:val="left" w:pos="1712"/>
        </w:tabs>
        <w:spacing w:line="276" w:lineRule="auto"/>
        <w:ind w:right="1275" w:hanging="1"/>
      </w:pPr>
      <w:r>
        <w:t>How</w:t>
      </w:r>
      <w:r>
        <w:rPr>
          <w:spacing w:val="-4"/>
        </w:rPr>
        <w:t xml:space="preserve"> </w:t>
      </w:r>
      <w:r>
        <w:t>does</w:t>
      </w:r>
      <w:r>
        <w:rPr>
          <w:spacing w:val="-4"/>
        </w:rPr>
        <w:t xml:space="preserve"> </w:t>
      </w:r>
      <w:r>
        <w:t>department</w:t>
      </w:r>
      <w:r>
        <w:rPr>
          <w:spacing w:val="-4"/>
        </w:rPr>
        <w:t xml:space="preserve"> </w:t>
      </w:r>
      <w:r>
        <w:t>decision-making</w:t>
      </w:r>
      <w:r>
        <w:rPr>
          <w:spacing w:val="-4"/>
        </w:rPr>
        <w:t xml:space="preserve"> </w:t>
      </w:r>
      <w:r>
        <w:t>processes</w:t>
      </w:r>
      <w:r>
        <w:rPr>
          <w:spacing w:val="-4"/>
        </w:rPr>
        <w:t xml:space="preserve"> </w:t>
      </w:r>
      <w:r>
        <w:t>ensure</w:t>
      </w:r>
      <w:r>
        <w:rPr>
          <w:spacing w:val="-4"/>
        </w:rPr>
        <w:t xml:space="preserve"> </w:t>
      </w:r>
      <w:r>
        <w:t>appropriate</w:t>
      </w:r>
      <w:r>
        <w:rPr>
          <w:spacing w:val="-4"/>
        </w:rPr>
        <w:t xml:space="preserve"> </w:t>
      </w:r>
      <w:r>
        <w:t>consultation</w:t>
      </w:r>
      <w:r>
        <w:rPr>
          <w:spacing w:val="-4"/>
        </w:rPr>
        <w:t xml:space="preserve"> </w:t>
      </w:r>
      <w:r>
        <w:t>and</w:t>
      </w:r>
      <w:r>
        <w:rPr>
          <w:spacing w:val="-4"/>
        </w:rPr>
        <w:t xml:space="preserve"> </w:t>
      </w:r>
      <w:r>
        <w:t>shared responsibility for collective judgments about matters of unit policy and procedure? How have these proven successful and where might they benefit from improvement?</w:t>
      </w:r>
    </w:p>
    <w:p w:rsidR="00953E39" w:rsidRDefault="00953E39">
      <w:pPr>
        <w:pStyle w:val="BodyText"/>
        <w:spacing w:before="36"/>
      </w:pPr>
    </w:p>
    <w:p w:rsidR="00953E39" w:rsidRDefault="00000000">
      <w:pPr>
        <w:pStyle w:val="ListParagraph"/>
        <w:numPr>
          <w:ilvl w:val="1"/>
          <w:numId w:val="2"/>
        </w:numPr>
        <w:tabs>
          <w:tab w:val="left" w:pos="1646"/>
        </w:tabs>
        <w:ind w:left="1646" w:hanging="206"/>
      </w:pPr>
      <w:r>
        <w:t>How</w:t>
      </w:r>
      <w:r>
        <w:rPr>
          <w:spacing w:val="-8"/>
        </w:rPr>
        <w:t xml:space="preserve"> </w:t>
      </w:r>
      <w:r>
        <w:t>are</w:t>
      </w:r>
      <w:r>
        <w:rPr>
          <w:spacing w:val="-5"/>
        </w:rPr>
        <w:t xml:space="preserve"> </w:t>
      </w:r>
      <w:r>
        <w:t>the</w:t>
      </w:r>
      <w:r>
        <w:rPr>
          <w:spacing w:val="-5"/>
        </w:rPr>
        <w:t xml:space="preserve"> </w:t>
      </w:r>
      <w:r>
        <w:t>unit’s</w:t>
      </w:r>
      <w:r>
        <w:rPr>
          <w:spacing w:val="-6"/>
        </w:rPr>
        <w:t xml:space="preserve"> </w:t>
      </w:r>
      <w:r>
        <w:t>bylaws</w:t>
      </w:r>
      <w:r>
        <w:rPr>
          <w:spacing w:val="-5"/>
        </w:rPr>
        <w:t xml:space="preserve"> </w:t>
      </w:r>
      <w:r>
        <w:t>shared,</w:t>
      </w:r>
      <w:r>
        <w:rPr>
          <w:spacing w:val="-4"/>
        </w:rPr>
        <w:t xml:space="preserve"> </w:t>
      </w:r>
      <w:r>
        <w:t>discussed,</w:t>
      </w:r>
      <w:r>
        <w:rPr>
          <w:spacing w:val="-4"/>
        </w:rPr>
        <w:t xml:space="preserve"> </w:t>
      </w:r>
      <w:r>
        <w:t>and</w:t>
      </w:r>
      <w:r>
        <w:rPr>
          <w:spacing w:val="-6"/>
        </w:rPr>
        <w:t xml:space="preserve"> </w:t>
      </w:r>
      <w:r>
        <w:t>modified</w:t>
      </w:r>
      <w:r>
        <w:rPr>
          <w:spacing w:val="-5"/>
        </w:rPr>
        <w:t xml:space="preserve"> </w:t>
      </w:r>
      <w:r>
        <w:t>within</w:t>
      </w:r>
      <w:r>
        <w:rPr>
          <w:spacing w:val="-5"/>
        </w:rPr>
        <w:t xml:space="preserve"> </w:t>
      </w:r>
      <w:r>
        <w:t>the</w:t>
      </w:r>
      <w:r>
        <w:rPr>
          <w:spacing w:val="-5"/>
        </w:rPr>
        <w:t xml:space="preserve"> </w:t>
      </w:r>
      <w:r>
        <w:rPr>
          <w:spacing w:val="-2"/>
        </w:rPr>
        <w:t>unit?</w:t>
      </w:r>
    </w:p>
    <w:p w:rsidR="00953E39" w:rsidRDefault="00953E39">
      <w:pPr>
        <w:pStyle w:val="BodyText"/>
        <w:spacing w:before="80"/>
      </w:pPr>
    </w:p>
    <w:p w:rsidR="00953E39" w:rsidRDefault="00000000">
      <w:pPr>
        <w:pStyle w:val="Heading1"/>
        <w:numPr>
          <w:ilvl w:val="0"/>
          <w:numId w:val="2"/>
        </w:numPr>
        <w:tabs>
          <w:tab w:val="left" w:pos="938"/>
        </w:tabs>
        <w:ind w:left="938" w:hanging="218"/>
      </w:pPr>
      <w:r>
        <w:rPr>
          <w:spacing w:val="-2"/>
        </w:rPr>
        <w:t>Conclusions</w:t>
      </w:r>
    </w:p>
    <w:p w:rsidR="00953E39" w:rsidRDefault="00000000">
      <w:pPr>
        <w:pStyle w:val="ListParagraph"/>
        <w:numPr>
          <w:ilvl w:val="1"/>
          <w:numId w:val="2"/>
        </w:numPr>
        <w:tabs>
          <w:tab w:val="left" w:pos="1440"/>
          <w:tab w:val="left" w:pos="1700"/>
        </w:tabs>
        <w:spacing w:before="35" w:line="278" w:lineRule="auto"/>
        <w:ind w:right="1214" w:hanging="1"/>
      </w:pPr>
      <w:r>
        <w:t>Considering</w:t>
      </w:r>
      <w:r>
        <w:rPr>
          <w:spacing w:val="-3"/>
        </w:rPr>
        <w:t xml:space="preserve"> </w:t>
      </w:r>
      <w:r>
        <w:t>the</w:t>
      </w:r>
      <w:r>
        <w:rPr>
          <w:spacing w:val="-3"/>
        </w:rPr>
        <w:t xml:space="preserve"> </w:t>
      </w:r>
      <w:r>
        <w:t>findings</w:t>
      </w:r>
      <w:r>
        <w:rPr>
          <w:spacing w:val="-3"/>
        </w:rPr>
        <w:t xml:space="preserve"> </w:t>
      </w:r>
      <w:r>
        <w:t>of</w:t>
      </w:r>
      <w:r>
        <w:rPr>
          <w:spacing w:val="-3"/>
        </w:rPr>
        <w:t xml:space="preserve"> </w:t>
      </w:r>
      <w:r>
        <w:t>this</w:t>
      </w:r>
      <w:r>
        <w:rPr>
          <w:spacing w:val="-3"/>
        </w:rPr>
        <w:t xml:space="preserve"> </w:t>
      </w:r>
      <w:r>
        <w:t>Self-Study,</w:t>
      </w:r>
      <w:r>
        <w:rPr>
          <w:spacing w:val="-3"/>
        </w:rPr>
        <w:t xml:space="preserve"> </w:t>
      </w:r>
      <w:r>
        <w:t>please</w:t>
      </w:r>
      <w:r>
        <w:rPr>
          <w:spacing w:val="-3"/>
        </w:rPr>
        <w:t xml:space="preserve"> </w:t>
      </w:r>
      <w:r>
        <w:t>describe</w:t>
      </w:r>
      <w:r>
        <w:rPr>
          <w:spacing w:val="-3"/>
        </w:rPr>
        <w:t xml:space="preserve"> </w:t>
      </w:r>
      <w:r>
        <w:t>the</w:t>
      </w:r>
      <w:r>
        <w:rPr>
          <w:spacing w:val="-3"/>
        </w:rPr>
        <w:t xml:space="preserve"> </w:t>
      </w:r>
      <w:r>
        <w:t>department’s</w:t>
      </w:r>
      <w:r>
        <w:rPr>
          <w:spacing w:val="-3"/>
        </w:rPr>
        <w:t xml:space="preserve"> </w:t>
      </w:r>
      <w:r>
        <w:t>specific</w:t>
      </w:r>
      <w:r>
        <w:rPr>
          <w:spacing w:val="-3"/>
        </w:rPr>
        <w:t xml:space="preserve"> </w:t>
      </w:r>
      <w:r>
        <w:t>areas</w:t>
      </w:r>
      <w:r>
        <w:rPr>
          <w:spacing w:val="-3"/>
        </w:rPr>
        <w:t xml:space="preserve"> </w:t>
      </w:r>
      <w:r>
        <w:t>of distinction and some specific areas for improvement.</w:t>
      </w:r>
    </w:p>
    <w:p w:rsidR="00953E39" w:rsidRDefault="00953E39">
      <w:pPr>
        <w:pStyle w:val="BodyText"/>
        <w:spacing w:before="33"/>
      </w:pPr>
    </w:p>
    <w:p w:rsidR="00953E39" w:rsidRDefault="00000000">
      <w:pPr>
        <w:pStyle w:val="ListParagraph"/>
        <w:numPr>
          <w:ilvl w:val="1"/>
          <w:numId w:val="2"/>
        </w:numPr>
        <w:tabs>
          <w:tab w:val="left" w:pos="1713"/>
        </w:tabs>
        <w:spacing w:line="278" w:lineRule="auto"/>
        <w:ind w:right="1665" w:firstLine="0"/>
      </w:pPr>
      <w:r>
        <w:t>How</w:t>
      </w:r>
      <w:r>
        <w:rPr>
          <w:spacing w:val="-3"/>
        </w:rPr>
        <w:t xml:space="preserve"> </w:t>
      </w:r>
      <w:r>
        <w:t>can</w:t>
      </w:r>
      <w:r>
        <w:rPr>
          <w:spacing w:val="-3"/>
        </w:rPr>
        <w:t xml:space="preserve"> </w:t>
      </w:r>
      <w:r>
        <w:t>the</w:t>
      </w:r>
      <w:r>
        <w:rPr>
          <w:spacing w:val="-3"/>
        </w:rPr>
        <w:t xml:space="preserve"> </w:t>
      </w:r>
      <w:r>
        <w:t>college</w:t>
      </w:r>
      <w:r>
        <w:rPr>
          <w:spacing w:val="-3"/>
        </w:rPr>
        <w:t xml:space="preserve"> </w:t>
      </w:r>
      <w:r>
        <w:t>and</w:t>
      </w:r>
      <w:r>
        <w:rPr>
          <w:spacing w:val="-3"/>
        </w:rPr>
        <w:t xml:space="preserve"> </w:t>
      </w:r>
      <w:r>
        <w:t>university</w:t>
      </w:r>
      <w:r>
        <w:rPr>
          <w:spacing w:val="-3"/>
        </w:rPr>
        <w:t xml:space="preserve"> </w:t>
      </w:r>
      <w:r>
        <w:t>help</w:t>
      </w:r>
      <w:r>
        <w:rPr>
          <w:spacing w:val="-3"/>
        </w:rPr>
        <w:t xml:space="preserve"> </w:t>
      </w:r>
      <w:r>
        <w:t>with</w:t>
      </w:r>
      <w:r>
        <w:rPr>
          <w:spacing w:val="-3"/>
        </w:rPr>
        <w:t xml:space="preserve"> </w:t>
      </w:r>
      <w:r>
        <w:t>the</w:t>
      </w:r>
      <w:r>
        <w:rPr>
          <w:spacing w:val="-3"/>
        </w:rPr>
        <w:t xml:space="preserve"> </w:t>
      </w:r>
      <w:r>
        <w:t>areas</w:t>
      </w:r>
      <w:r>
        <w:rPr>
          <w:spacing w:val="-3"/>
        </w:rPr>
        <w:t xml:space="preserve"> </w:t>
      </w:r>
      <w:r>
        <w:t>of</w:t>
      </w:r>
      <w:r>
        <w:rPr>
          <w:spacing w:val="-3"/>
        </w:rPr>
        <w:t xml:space="preserve"> </w:t>
      </w:r>
      <w:r>
        <w:t>improvement</w:t>
      </w:r>
      <w:r>
        <w:rPr>
          <w:spacing w:val="-3"/>
        </w:rPr>
        <w:t xml:space="preserve"> </w:t>
      </w:r>
      <w:r>
        <w:t>through</w:t>
      </w:r>
      <w:r>
        <w:rPr>
          <w:spacing w:val="-4"/>
        </w:rPr>
        <w:t xml:space="preserve"> </w:t>
      </w:r>
      <w:r>
        <w:t>existing resources or additional strategic investments?</w:t>
      </w:r>
    </w:p>
    <w:p w:rsidR="00953E39" w:rsidRDefault="00953E39">
      <w:pPr>
        <w:pStyle w:val="BodyText"/>
        <w:spacing w:before="34"/>
      </w:pPr>
    </w:p>
    <w:p w:rsidR="00953E39" w:rsidRDefault="00000000">
      <w:pPr>
        <w:pStyle w:val="BodyText"/>
        <w:spacing w:line="276" w:lineRule="auto"/>
        <w:ind w:left="720" w:right="1088"/>
      </w:pPr>
      <w:r>
        <w:t>K. Appendices: Include the following appendices and refer to information within these appendices as appropriate</w:t>
      </w:r>
      <w:r>
        <w:rPr>
          <w:spacing w:val="-3"/>
        </w:rPr>
        <w:t xml:space="preserve"> </w:t>
      </w:r>
      <w:r>
        <w:t>within</w:t>
      </w:r>
      <w:r>
        <w:rPr>
          <w:spacing w:val="-3"/>
        </w:rPr>
        <w:t xml:space="preserve"> </w:t>
      </w:r>
      <w:r>
        <w:t>the</w:t>
      </w:r>
      <w:r>
        <w:rPr>
          <w:spacing w:val="-3"/>
        </w:rPr>
        <w:t xml:space="preserve"> </w:t>
      </w:r>
      <w:r>
        <w:t>body</w:t>
      </w:r>
      <w:r>
        <w:rPr>
          <w:spacing w:val="-3"/>
        </w:rPr>
        <w:t xml:space="preserve"> </w:t>
      </w:r>
      <w:r>
        <w:t>of</w:t>
      </w:r>
      <w:r>
        <w:rPr>
          <w:spacing w:val="-3"/>
        </w:rPr>
        <w:t xml:space="preserve"> </w:t>
      </w:r>
      <w:r>
        <w:t>the</w:t>
      </w:r>
      <w:r>
        <w:rPr>
          <w:spacing w:val="-3"/>
        </w:rPr>
        <w:t xml:space="preserve"> </w:t>
      </w:r>
      <w:r>
        <w:t>Self-Study.</w:t>
      </w:r>
      <w:r>
        <w:rPr>
          <w:spacing w:val="-3"/>
        </w:rPr>
        <w:t xml:space="preserve"> </w:t>
      </w:r>
      <w:r>
        <w:t>Academic</w:t>
      </w:r>
      <w:r>
        <w:rPr>
          <w:spacing w:val="-3"/>
        </w:rPr>
        <w:t xml:space="preserve"> </w:t>
      </w:r>
      <w:r>
        <w:t>units</w:t>
      </w:r>
      <w:r>
        <w:rPr>
          <w:spacing w:val="-3"/>
        </w:rPr>
        <w:t xml:space="preserve"> </w:t>
      </w:r>
      <w:r>
        <w:t>may</w:t>
      </w:r>
      <w:r>
        <w:rPr>
          <w:spacing w:val="-3"/>
        </w:rPr>
        <w:t xml:space="preserve"> </w:t>
      </w:r>
      <w:r>
        <w:t>include</w:t>
      </w:r>
      <w:r>
        <w:rPr>
          <w:spacing w:val="-3"/>
        </w:rPr>
        <w:t xml:space="preserve"> </w:t>
      </w:r>
      <w:r>
        <w:t>additional</w:t>
      </w:r>
      <w:r>
        <w:rPr>
          <w:spacing w:val="-3"/>
        </w:rPr>
        <w:t xml:space="preserve"> </w:t>
      </w:r>
      <w:r>
        <w:t>relevant</w:t>
      </w:r>
      <w:r>
        <w:rPr>
          <w:spacing w:val="-3"/>
        </w:rPr>
        <w:t xml:space="preserve"> </w:t>
      </w:r>
      <w:r>
        <w:t>appendices as appropriate and referenced within the Self-Study.</w:t>
      </w:r>
    </w:p>
    <w:p w:rsidR="00953E39" w:rsidRDefault="00953E39">
      <w:pPr>
        <w:pStyle w:val="BodyText"/>
        <w:spacing w:before="12"/>
      </w:pPr>
    </w:p>
    <w:p w:rsidR="00953E39" w:rsidRDefault="00000000">
      <w:pPr>
        <w:pStyle w:val="BodyText"/>
        <w:spacing w:line="278" w:lineRule="auto"/>
        <w:ind w:left="1439" w:right="1275"/>
      </w:pPr>
      <w:r>
        <w:t>Appendix</w:t>
      </w:r>
      <w:r>
        <w:rPr>
          <w:spacing w:val="-4"/>
        </w:rPr>
        <w:t xml:space="preserve"> </w:t>
      </w:r>
      <w:r>
        <w:t>1.</w:t>
      </w:r>
      <w:r>
        <w:rPr>
          <w:spacing w:val="-3"/>
        </w:rPr>
        <w:t xml:space="preserve"> </w:t>
      </w:r>
      <w:r>
        <w:t>Review</w:t>
      </w:r>
      <w:r>
        <w:rPr>
          <w:spacing w:val="-4"/>
        </w:rPr>
        <w:t xml:space="preserve"> </w:t>
      </w:r>
      <w:r>
        <w:t>Team</w:t>
      </w:r>
      <w:r>
        <w:rPr>
          <w:spacing w:val="-4"/>
        </w:rPr>
        <w:t xml:space="preserve"> </w:t>
      </w:r>
      <w:r>
        <w:t>report</w:t>
      </w:r>
      <w:r>
        <w:rPr>
          <w:spacing w:val="-4"/>
        </w:rPr>
        <w:t xml:space="preserve"> </w:t>
      </w:r>
      <w:r>
        <w:t>from</w:t>
      </w:r>
      <w:r>
        <w:rPr>
          <w:spacing w:val="-4"/>
        </w:rPr>
        <w:t xml:space="preserve"> </w:t>
      </w:r>
      <w:r>
        <w:t>previous</w:t>
      </w:r>
      <w:r>
        <w:rPr>
          <w:spacing w:val="-6"/>
        </w:rPr>
        <w:t xml:space="preserve"> </w:t>
      </w:r>
      <w:r>
        <w:t>Academic</w:t>
      </w:r>
      <w:r>
        <w:rPr>
          <w:spacing w:val="-4"/>
        </w:rPr>
        <w:t xml:space="preserve"> </w:t>
      </w:r>
      <w:r>
        <w:t>Reviews,</w:t>
      </w:r>
      <w:r>
        <w:rPr>
          <w:spacing w:val="-4"/>
        </w:rPr>
        <w:t xml:space="preserve"> </w:t>
      </w:r>
      <w:r>
        <w:t>Unit’s</w:t>
      </w:r>
      <w:r>
        <w:rPr>
          <w:spacing w:val="-4"/>
        </w:rPr>
        <w:t xml:space="preserve"> </w:t>
      </w:r>
      <w:r>
        <w:t>formal</w:t>
      </w:r>
      <w:r>
        <w:rPr>
          <w:spacing w:val="-4"/>
        </w:rPr>
        <w:t xml:space="preserve"> </w:t>
      </w:r>
      <w:r>
        <w:t xml:space="preserve">written response to the previous Review Team report, and Action Plan from previous review (if </w:t>
      </w:r>
      <w:r>
        <w:rPr>
          <w:spacing w:val="-2"/>
        </w:rPr>
        <w:t>produced).</w:t>
      </w:r>
    </w:p>
    <w:p w:rsidR="00953E39" w:rsidRDefault="00953E39">
      <w:pPr>
        <w:pStyle w:val="BodyText"/>
        <w:spacing w:before="57"/>
      </w:pPr>
    </w:p>
    <w:p w:rsidR="00953E39" w:rsidRDefault="00000000">
      <w:pPr>
        <w:pStyle w:val="BodyText"/>
        <w:ind w:left="1439"/>
      </w:pPr>
      <w:r>
        <w:t>Appendix</w:t>
      </w:r>
      <w:r>
        <w:rPr>
          <w:spacing w:val="-6"/>
        </w:rPr>
        <w:t xml:space="preserve"> </w:t>
      </w:r>
      <w:r>
        <w:t>2.</w:t>
      </w:r>
      <w:r>
        <w:rPr>
          <w:spacing w:val="46"/>
        </w:rPr>
        <w:t xml:space="preserve"> </w:t>
      </w:r>
      <w:r>
        <w:t>Catalog</w:t>
      </w:r>
      <w:r>
        <w:rPr>
          <w:spacing w:val="-5"/>
        </w:rPr>
        <w:t xml:space="preserve"> </w:t>
      </w:r>
      <w:r>
        <w:t>description</w:t>
      </w:r>
      <w:r>
        <w:rPr>
          <w:spacing w:val="-5"/>
        </w:rPr>
        <w:t xml:space="preserve"> </w:t>
      </w:r>
      <w:r>
        <w:t>of</w:t>
      </w:r>
      <w:r>
        <w:rPr>
          <w:spacing w:val="-5"/>
        </w:rPr>
        <w:t xml:space="preserve"> </w:t>
      </w:r>
      <w:r>
        <w:t>all</w:t>
      </w:r>
      <w:r>
        <w:rPr>
          <w:spacing w:val="-5"/>
        </w:rPr>
        <w:t xml:space="preserve"> </w:t>
      </w:r>
      <w:r>
        <w:t>programs</w:t>
      </w:r>
      <w:r>
        <w:rPr>
          <w:spacing w:val="-4"/>
        </w:rPr>
        <w:t xml:space="preserve"> </w:t>
      </w:r>
      <w:r>
        <w:t>within</w:t>
      </w:r>
      <w:r>
        <w:rPr>
          <w:spacing w:val="-5"/>
        </w:rPr>
        <w:t xml:space="preserve"> </w:t>
      </w:r>
      <w:r>
        <w:t>the</w:t>
      </w:r>
      <w:r>
        <w:rPr>
          <w:spacing w:val="-5"/>
        </w:rPr>
        <w:t xml:space="preserve"> </w:t>
      </w:r>
      <w:r>
        <w:rPr>
          <w:spacing w:val="-2"/>
        </w:rPr>
        <w:t>unit.</w:t>
      </w:r>
    </w:p>
    <w:p w:rsidR="00953E39" w:rsidRDefault="00953E39">
      <w:pPr>
        <w:pStyle w:val="BodyText"/>
        <w:spacing w:before="75"/>
      </w:pPr>
    </w:p>
    <w:p w:rsidR="00953E39" w:rsidRDefault="00000000">
      <w:pPr>
        <w:pStyle w:val="BodyText"/>
        <w:ind w:left="1440"/>
      </w:pPr>
      <w:r>
        <w:t>Appendix</w:t>
      </w:r>
      <w:r>
        <w:rPr>
          <w:spacing w:val="-7"/>
        </w:rPr>
        <w:t xml:space="preserve"> </w:t>
      </w:r>
      <w:r>
        <w:t>3.</w:t>
      </w:r>
      <w:r>
        <w:rPr>
          <w:spacing w:val="48"/>
        </w:rPr>
        <w:t xml:space="preserve"> </w:t>
      </w:r>
      <w:r>
        <w:t>List</w:t>
      </w:r>
      <w:r>
        <w:rPr>
          <w:spacing w:val="-4"/>
        </w:rPr>
        <w:t xml:space="preserve"> </w:t>
      </w:r>
      <w:r>
        <w:t>of</w:t>
      </w:r>
      <w:r>
        <w:rPr>
          <w:spacing w:val="-4"/>
        </w:rPr>
        <w:t xml:space="preserve"> </w:t>
      </w:r>
      <w:r>
        <w:t>all</w:t>
      </w:r>
      <w:r>
        <w:rPr>
          <w:spacing w:val="-4"/>
        </w:rPr>
        <w:t xml:space="preserve"> </w:t>
      </w:r>
      <w:r>
        <w:t>faculty</w:t>
      </w:r>
      <w:r>
        <w:rPr>
          <w:spacing w:val="-5"/>
        </w:rPr>
        <w:t xml:space="preserve"> </w:t>
      </w:r>
      <w:r>
        <w:t>that</w:t>
      </w:r>
      <w:r>
        <w:rPr>
          <w:spacing w:val="-4"/>
        </w:rPr>
        <w:t xml:space="preserve"> </w:t>
      </w:r>
      <w:r>
        <w:t>includes</w:t>
      </w:r>
      <w:r>
        <w:rPr>
          <w:spacing w:val="-4"/>
        </w:rPr>
        <w:t xml:space="preserve"> </w:t>
      </w:r>
      <w:r>
        <w:t>faculty</w:t>
      </w:r>
      <w:r>
        <w:rPr>
          <w:spacing w:val="-4"/>
        </w:rPr>
        <w:t xml:space="preserve"> </w:t>
      </w:r>
      <w:r>
        <w:t>rank</w:t>
      </w:r>
      <w:r>
        <w:rPr>
          <w:spacing w:val="-4"/>
        </w:rPr>
        <w:t xml:space="preserve"> </w:t>
      </w:r>
      <w:r>
        <w:t>and</w:t>
      </w:r>
      <w:r>
        <w:rPr>
          <w:spacing w:val="-4"/>
        </w:rPr>
        <w:t xml:space="preserve"> </w:t>
      </w:r>
      <w:r>
        <w:t>years</w:t>
      </w:r>
      <w:r>
        <w:rPr>
          <w:spacing w:val="-4"/>
        </w:rPr>
        <w:t xml:space="preserve"> </w:t>
      </w:r>
      <w:r>
        <w:t>of</w:t>
      </w:r>
      <w:r>
        <w:rPr>
          <w:spacing w:val="-4"/>
        </w:rPr>
        <w:t xml:space="preserve"> </w:t>
      </w:r>
      <w:r>
        <w:rPr>
          <w:spacing w:val="-2"/>
        </w:rPr>
        <w:t>service.</w:t>
      </w:r>
    </w:p>
    <w:p w:rsidR="00953E39" w:rsidRDefault="00953E39">
      <w:pPr>
        <w:pStyle w:val="BodyText"/>
        <w:sectPr w:rsidR="00953E39">
          <w:pgSz w:w="12240" w:h="15840"/>
          <w:pgMar w:top="1360" w:right="360" w:bottom="960" w:left="720" w:header="0" w:footer="768" w:gutter="0"/>
          <w:cols w:space="720"/>
        </w:sectPr>
      </w:pPr>
    </w:p>
    <w:p w:rsidR="00953E39" w:rsidRDefault="00000000">
      <w:pPr>
        <w:pStyle w:val="BodyText"/>
        <w:spacing w:before="202"/>
        <w:ind w:left="720"/>
      </w:pPr>
      <w:r>
        <w:lastRenderedPageBreak/>
        <w:t>Data</w:t>
      </w:r>
      <w:r>
        <w:rPr>
          <w:spacing w:val="-6"/>
        </w:rPr>
        <w:t xml:space="preserve"> </w:t>
      </w:r>
      <w:r>
        <w:t>to</w:t>
      </w:r>
      <w:r>
        <w:rPr>
          <w:spacing w:val="-5"/>
        </w:rPr>
        <w:t xml:space="preserve"> </w:t>
      </w:r>
      <w:r>
        <w:t>be</w:t>
      </w:r>
      <w:r>
        <w:rPr>
          <w:spacing w:val="-6"/>
        </w:rPr>
        <w:t xml:space="preserve"> </w:t>
      </w:r>
      <w:r>
        <w:t>provided</w:t>
      </w:r>
      <w:r>
        <w:rPr>
          <w:spacing w:val="-5"/>
        </w:rPr>
        <w:t xml:space="preserve"> </w:t>
      </w:r>
      <w:r>
        <w:t>by</w:t>
      </w:r>
      <w:r>
        <w:rPr>
          <w:spacing w:val="-5"/>
        </w:rPr>
        <w:t xml:space="preserve"> </w:t>
      </w:r>
      <w:r>
        <w:t>Curriculum,</w:t>
      </w:r>
      <w:r>
        <w:rPr>
          <w:spacing w:val="-5"/>
        </w:rPr>
        <w:t xml:space="preserve"> </w:t>
      </w:r>
      <w:r>
        <w:t>Assessment,</w:t>
      </w:r>
      <w:r>
        <w:rPr>
          <w:spacing w:val="-4"/>
        </w:rPr>
        <w:t xml:space="preserve"> </w:t>
      </w:r>
      <w:r>
        <w:t>and</w:t>
      </w:r>
      <w:r>
        <w:rPr>
          <w:spacing w:val="-5"/>
        </w:rPr>
        <w:t xml:space="preserve"> </w:t>
      </w:r>
      <w:r>
        <w:rPr>
          <w:spacing w:val="-2"/>
        </w:rPr>
        <w:t>Accreditation</w:t>
      </w:r>
    </w:p>
    <w:p w:rsidR="00953E39" w:rsidRDefault="00953E39">
      <w:pPr>
        <w:pStyle w:val="BodyText"/>
        <w:spacing w:before="73"/>
      </w:pPr>
    </w:p>
    <w:p w:rsidR="00953E39" w:rsidRDefault="00000000">
      <w:pPr>
        <w:ind w:left="2" w:right="359"/>
        <w:jc w:val="center"/>
        <w:rPr>
          <w:rFonts w:ascii="Arial"/>
          <w:b/>
        </w:rPr>
      </w:pPr>
      <w:r>
        <w:rPr>
          <w:rFonts w:ascii="Arial"/>
          <w:b/>
          <w:u w:val="thick"/>
        </w:rPr>
        <w:t>Data</w:t>
      </w:r>
      <w:r>
        <w:rPr>
          <w:rFonts w:ascii="Arial"/>
          <w:b/>
          <w:spacing w:val="-5"/>
          <w:u w:val="thick"/>
        </w:rPr>
        <w:t xml:space="preserve"> </w:t>
      </w:r>
      <w:r>
        <w:rPr>
          <w:rFonts w:ascii="Arial"/>
          <w:b/>
          <w:u w:val="thick"/>
        </w:rPr>
        <w:t>Points</w:t>
      </w:r>
      <w:r>
        <w:rPr>
          <w:rFonts w:ascii="Arial"/>
          <w:b/>
          <w:spacing w:val="-5"/>
          <w:u w:val="thick"/>
        </w:rPr>
        <w:t xml:space="preserve"> </w:t>
      </w:r>
      <w:r>
        <w:rPr>
          <w:rFonts w:ascii="Arial"/>
          <w:b/>
          <w:u w:val="thick"/>
        </w:rPr>
        <w:t>from</w:t>
      </w:r>
      <w:r>
        <w:rPr>
          <w:rFonts w:ascii="Arial"/>
          <w:b/>
          <w:spacing w:val="-4"/>
          <w:u w:val="thick"/>
        </w:rPr>
        <w:t xml:space="preserve"> ASIR</w:t>
      </w:r>
    </w:p>
    <w:p w:rsidR="00953E39" w:rsidRDefault="00000000">
      <w:pPr>
        <w:pStyle w:val="BodyText"/>
        <w:spacing w:before="2"/>
        <w:rPr>
          <w:rFonts w:ascii="Arial"/>
          <w:b/>
          <w:sz w:val="6"/>
        </w:rPr>
      </w:pPr>
      <w:r>
        <w:rPr>
          <w:rFonts w:ascii="Arial"/>
          <w:b/>
          <w:noProof/>
          <w:sz w:val="6"/>
        </w:rPr>
        <w:drawing>
          <wp:anchor distT="0" distB="0" distL="0" distR="0" simplePos="0" relativeHeight="487587840" behindDoc="1" locked="0" layoutInCell="1" allowOverlap="1">
            <wp:simplePos x="0" y="0"/>
            <wp:positionH relativeFrom="page">
              <wp:posOffset>1158238</wp:posOffset>
            </wp:positionH>
            <wp:positionV relativeFrom="paragraph">
              <wp:posOffset>60364</wp:posOffset>
            </wp:positionV>
            <wp:extent cx="5933023" cy="35623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5933023" cy="356234"/>
                    </a:xfrm>
                    <a:prstGeom prst="rect">
                      <a:avLst/>
                    </a:prstGeom>
                  </pic:spPr>
                </pic:pic>
              </a:graphicData>
            </a:graphic>
          </wp:anchor>
        </w:drawing>
      </w:r>
    </w:p>
    <w:p w:rsidR="00953E39" w:rsidRDefault="00953E39">
      <w:pPr>
        <w:pStyle w:val="BodyText"/>
        <w:spacing w:before="53"/>
        <w:rPr>
          <w:rFonts w:ascii="Arial"/>
          <w:b/>
        </w:rPr>
      </w:pPr>
    </w:p>
    <w:p w:rsidR="00953E39" w:rsidRDefault="00000000">
      <w:pPr>
        <w:pStyle w:val="ListParagraph"/>
        <w:numPr>
          <w:ilvl w:val="0"/>
          <w:numId w:val="1"/>
        </w:numPr>
        <w:tabs>
          <w:tab w:val="left" w:pos="1439"/>
        </w:tabs>
        <w:ind w:left="1439" w:hanging="359"/>
        <w:rPr>
          <w:rFonts w:ascii="Arial" w:hAnsi="Arial"/>
        </w:rPr>
      </w:pPr>
      <w:r>
        <w:rPr>
          <w:rFonts w:ascii="Arial" w:hAnsi="Arial"/>
        </w:rPr>
        <w:t>Department</w:t>
      </w:r>
      <w:r>
        <w:rPr>
          <w:rFonts w:ascii="Arial" w:hAnsi="Arial"/>
          <w:spacing w:val="-6"/>
        </w:rPr>
        <w:t xml:space="preserve"> </w:t>
      </w:r>
      <w:r>
        <w:rPr>
          <w:rFonts w:ascii="Arial" w:hAnsi="Arial"/>
        </w:rPr>
        <w:t>FTES</w:t>
      </w:r>
      <w:r>
        <w:rPr>
          <w:rFonts w:ascii="Arial" w:hAnsi="Arial"/>
          <w:spacing w:val="-6"/>
        </w:rPr>
        <w:t xml:space="preserve"> </w:t>
      </w:r>
      <w:r>
        <w:rPr>
          <w:rFonts w:ascii="Arial" w:hAnsi="Arial"/>
        </w:rPr>
        <w:t>over</w:t>
      </w:r>
      <w:r>
        <w:rPr>
          <w:rFonts w:ascii="Arial" w:hAnsi="Arial"/>
          <w:spacing w:val="-6"/>
        </w:rPr>
        <w:t xml:space="preserve"> </w:t>
      </w:r>
      <w:r>
        <w:rPr>
          <w:rFonts w:ascii="Arial" w:hAnsi="Arial"/>
          <w:spacing w:val="-4"/>
        </w:rPr>
        <w:t>time</w:t>
      </w:r>
    </w:p>
    <w:p w:rsidR="00953E39" w:rsidRDefault="00000000">
      <w:pPr>
        <w:pStyle w:val="ListParagraph"/>
        <w:numPr>
          <w:ilvl w:val="1"/>
          <w:numId w:val="1"/>
        </w:numPr>
        <w:tabs>
          <w:tab w:val="left" w:pos="2159"/>
        </w:tabs>
        <w:spacing w:before="1" w:line="261" w:lineRule="exact"/>
        <w:ind w:left="2159" w:hanging="359"/>
        <w:rPr>
          <w:rFonts w:ascii="Arial" w:hAnsi="Arial"/>
        </w:rPr>
      </w:pPr>
      <w:r>
        <w:rPr>
          <w:rFonts w:ascii="Arial" w:hAnsi="Arial"/>
          <w:spacing w:val="-2"/>
        </w:rPr>
        <w:t>ASIR</w:t>
      </w:r>
      <w:r>
        <w:rPr>
          <w:rFonts w:ascii="Arial" w:hAnsi="Arial"/>
          <w:spacing w:val="33"/>
        </w:rPr>
        <w:t xml:space="preserve"> </w:t>
      </w:r>
      <w:r>
        <w:rPr>
          <w:rFonts w:ascii="Arial" w:hAnsi="Arial"/>
          <w:spacing w:val="-2"/>
        </w:rPr>
        <w:t>Link:</w:t>
      </w:r>
      <w:r>
        <w:rPr>
          <w:rFonts w:ascii="Arial" w:hAnsi="Arial"/>
          <w:spacing w:val="33"/>
        </w:rPr>
        <w:t xml:space="preserve"> </w:t>
      </w:r>
      <w:r>
        <w:rPr>
          <w:rFonts w:ascii="Arial" w:hAnsi="Arial"/>
          <w:color w:val="0563C1"/>
          <w:spacing w:val="-2"/>
          <w:u w:val="single" w:color="0563C1"/>
        </w:rPr>
        <w:t>https://asir.sdsu.edu/course-ftes-data/ftes-by-department-discipline/</w:t>
      </w:r>
    </w:p>
    <w:p w:rsidR="00953E39" w:rsidRDefault="00000000">
      <w:pPr>
        <w:pStyle w:val="ListParagraph"/>
        <w:numPr>
          <w:ilvl w:val="1"/>
          <w:numId w:val="1"/>
        </w:numPr>
        <w:tabs>
          <w:tab w:val="left" w:pos="2159"/>
        </w:tabs>
        <w:spacing w:line="261" w:lineRule="exact"/>
        <w:ind w:left="2159" w:hanging="359"/>
        <w:rPr>
          <w:rFonts w:ascii="Arial" w:hAnsi="Arial"/>
        </w:rPr>
      </w:pPr>
      <w:r>
        <w:rPr>
          <w:rFonts w:ascii="Arial" w:hAnsi="Arial"/>
        </w:rPr>
        <w:t>Excel,</w:t>
      </w:r>
      <w:r>
        <w:rPr>
          <w:rFonts w:ascii="Arial" w:hAnsi="Arial"/>
          <w:spacing w:val="-6"/>
        </w:rPr>
        <w:t xml:space="preserve"> </w:t>
      </w:r>
      <w:r>
        <w:rPr>
          <w:rFonts w:ascii="Arial" w:hAnsi="Arial"/>
          <w:spacing w:val="-2"/>
        </w:rPr>
        <w:t>example:</w:t>
      </w:r>
    </w:p>
    <w:p w:rsidR="00953E39" w:rsidRDefault="00953E39">
      <w:pPr>
        <w:pStyle w:val="BodyText"/>
        <w:rPr>
          <w:rFonts w:ascii="Arial"/>
          <w:sz w:val="20"/>
        </w:rPr>
      </w:pPr>
    </w:p>
    <w:p w:rsidR="00953E39" w:rsidRDefault="00000000">
      <w:pPr>
        <w:pStyle w:val="BodyText"/>
        <w:spacing w:before="226"/>
        <w:rPr>
          <w:rFonts w:ascii="Arial"/>
          <w:sz w:val="20"/>
        </w:rPr>
      </w:pPr>
      <w:r>
        <w:rPr>
          <w:rFonts w:ascii="Arial"/>
          <w:noProof/>
          <w:sz w:val="20"/>
        </w:rPr>
        <w:drawing>
          <wp:anchor distT="0" distB="0" distL="0" distR="0" simplePos="0" relativeHeight="487588352" behindDoc="1" locked="0" layoutInCell="1" allowOverlap="1">
            <wp:simplePos x="0" y="0"/>
            <wp:positionH relativeFrom="page">
              <wp:posOffset>530861</wp:posOffset>
            </wp:positionH>
            <wp:positionV relativeFrom="paragraph">
              <wp:posOffset>304828</wp:posOffset>
            </wp:positionV>
            <wp:extent cx="6887837" cy="40233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6887837" cy="402336"/>
                    </a:xfrm>
                    <a:prstGeom prst="rect">
                      <a:avLst/>
                    </a:prstGeom>
                  </pic:spPr>
                </pic:pic>
              </a:graphicData>
            </a:graphic>
          </wp:anchor>
        </w:drawing>
      </w:r>
    </w:p>
    <w:p w:rsidR="00953E39" w:rsidRDefault="00000000">
      <w:pPr>
        <w:pStyle w:val="ListParagraph"/>
        <w:numPr>
          <w:ilvl w:val="0"/>
          <w:numId w:val="1"/>
        </w:numPr>
        <w:tabs>
          <w:tab w:val="left" w:pos="1439"/>
        </w:tabs>
        <w:spacing w:before="7"/>
        <w:ind w:left="1439" w:hanging="359"/>
        <w:rPr>
          <w:rFonts w:ascii="Arial" w:hAnsi="Arial"/>
        </w:rPr>
      </w:pPr>
      <w:r>
        <w:rPr>
          <w:rFonts w:ascii="Arial" w:hAnsi="Arial"/>
        </w:rPr>
        <w:t>Enrollment</w:t>
      </w:r>
      <w:r>
        <w:rPr>
          <w:rFonts w:ascii="Arial" w:hAnsi="Arial"/>
          <w:spacing w:val="-6"/>
        </w:rPr>
        <w:t xml:space="preserve"> </w:t>
      </w:r>
      <w:r>
        <w:rPr>
          <w:rFonts w:ascii="Arial" w:hAnsi="Arial"/>
        </w:rPr>
        <w:t>by</w:t>
      </w:r>
      <w:r>
        <w:rPr>
          <w:rFonts w:ascii="Arial" w:hAnsi="Arial"/>
          <w:spacing w:val="-5"/>
        </w:rPr>
        <w:t xml:space="preserve"> </w:t>
      </w:r>
      <w:r>
        <w:rPr>
          <w:rFonts w:ascii="Arial" w:hAnsi="Arial"/>
        </w:rPr>
        <w:t>Primary</w:t>
      </w:r>
      <w:r>
        <w:rPr>
          <w:rFonts w:ascii="Arial" w:hAnsi="Arial"/>
          <w:spacing w:val="-6"/>
        </w:rPr>
        <w:t xml:space="preserve"> </w:t>
      </w:r>
      <w:r>
        <w:rPr>
          <w:rFonts w:ascii="Arial" w:hAnsi="Arial"/>
        </w:rPr>
        <w:t>Major</w:t>
      </w:r>
      <w:r>
        <w:rPr>
          <w:rFonts w:ascii="Arial" w:hAnsi="Arial"/>
          <w:spacing w:val="-5"/>
        </w:rPr>
        <w:t xml:space="preserve"> </w:t>
      </w:r>
      <w:r>
        <w:rPr>
          <w:rFonts w:ascii="Arial" w:hAnsi="Arial"/>
        </w:rPr>
        <w:t>(displays</w:t>
      </w:r>
      <w:r>
        <w:rPr>
          <w:rFonts w:ascii="Arial" w:hAnsi="Arial"/>
          <w:spacing w:val="-6"/>
        </w:rPr>
        <w:t xml:space="preserve"> </w:t>
      </w:r>
      <w:r>
        <w:rPr>
          <w:rFonts w:ascii="Arial" w:hAnsi="Arial"/>
        </w:rPr>
        <w:t>gender,</w:t>
      </w:r>
      <w:r>
        <w:rPr>
          <w:rFonts w:ascii="Arial" w:hAnsi="Arial"/>
          <w:spacing w:val="-5"/>
        </w:rPr>
        <w:t xml:space="preserve"> </w:t>
      </w:r>
      <w:r>
        <w:rPr>
          <w:rFonts w:ascii="Arial" w:hAnsi="Arial"/>
        </w:rPr>
        <w:t>can</w:t>
      </w:r>
      <w:r>
        <w:rPr>
          <w:rFonts w:ascii="Arial" w:hAnsi="Arial"/>
          <w:spacing w:val="-6"/>
        </w:rPr>
        <w:t xml:space="preserve"> </w:t>
      </w:r>
      <w:r>
        <w:rPr>
          <w:rFonts w:ascii="Arial" w:hAnsi="Arial"/>
        </w:rPr>
        <w:t>also</w:t>
      </w:r>
      <w:r>
        <w:rPr>
          <w:rFonts w:ascii="Arial" w:hAnsi="Arial"/>
          <w:spacing w:val="-5"/>
        </w:rPr>
        <w:t xml:space="preserve"> </w:t>
      </w:r>
      <w:r>
        <w:rPr>
          <w:rFonts w:ascii="Arial" w:hAnsi="Arial"/>
        </w:rPr>
        <w:t>do</w:t>
      </w:r>
      <w:r>
        <w:rPr>
          <w:rFonts w:ascii="Arial" w:hAnsi="Arial"/>
          <w:spacing w:val="-6"/>
        </w:rPr>
        <w:t xml:space="preserve"> </w:t>
      </w:r>
      <w:r>
        <w:rPr>
          <w:rFonts w:ascii="Arial" w:hAnsi="Arial"/>
        </w:rPr>
        <w:t>second</w:t>
      </w:r>
      <w:r>
        <w:rPr>
          <w:rFonts w:ascii="Arial" w:hAnsi="Arial"/>
          <w:spacing w:val="-5"/>
        </w:rPr>
        <w:t xml:space="preserve"> </w:t>
      </w:r>
      <w:r>
        <w:rPr>
          <w:rFonts w:ascii="Arial" w:hAnsi="Arial"/>
          <w:spacing w:val="-2"/>
        </w:rPr>
        <w:t>major)</w:t>
      </w:r>
    </w:p>
    <w:p w:rsidR="00953E39" w:rsidRDefault="00000000">
      <w:pPr>
        <w:pStyle w:val="ListParagraph"/>
        <w:numPr>
          <w:ilvl w:val="1"/>
          <w:numId w:val="1"/>
        </w:numPr>
        <w:tabs>
          <w:tab w:val="left" w:pos="2160"/>
        </w:tabs>
        <w:spacing w:before="16" w:line="220" w:lineRule="auto"/>
        <w:ind w:right="1576"/>
        <w:rPr>
          <w:rFonts w:ascii="Arial" w:hAnsi="Arial"/>
        </w:rPr>
      </w:pPr>
      <w:r>
        <w:rPr>
          <w:rFonts w:ascii="Arial" w:hAnsi="Arial"/>
        </w:rPr>
        <w:t>ASIR</w:t>
      </w:r>
      <w:r>
        <w:rPr>
          <w:rFonts w:ascii="Arial" w:hAnsi="Arial"/>
          <w:spacing w:val="-16"/>
        </w:rPr>
        <w:t xml:space="preserve"> </w:t>
      </w:r>
      <w:r>
        <w:rPr>
          <w:rFonts w:ascii="Arial" w:hAnsi="Arial"/>
        </w:rPr>
        <w:t>Link:</w:t>
      </w:r>
      <w:r>
        <w:rPr>
          <w:rFonts w:ascii="Arial" w:hAnsi="Arial"/>
          <w:spacing w:val="-15"/>
        </w:rPr>
        <w:t xml:space="preserve"> </w:t>
      </w:r>
      <w:r>
        <w:rPr>
          <w:rFonts w:ascii="Arial" w:hAnsi="Arial"/>
          <w:color w:val="0563C1"/>
          <w:u w:val="single" w:color="0563C1"/>
        </w:rPr>
        <w:t>https://asir.sdsu.edu/enrollment-data/enrollment-major-summary-</w:t>
      </w:r>
      <w:r>
        <w:rPr>
          <w:rFonts w:ascii="Arial" w:hAnsi="Arial"/>
          <w:color w:val="0563C1"/>
        </w:rPr>
        <w:t xml:space="preserve"> </w:t>
      </w:r>
      <w:r>
        <w:rPr>
          <w:rFonts w:ascii="Arial" w:hAnsi="Arial"/>
          <w:color w:val="0563C1"/>
          <w:spacing w:val="-2"/>
          <w:u w:val="single" w:color="0563C1"/>
        </w:rPr>
        <w:t>data-table/</w:t>
      </w:r>
    </w:p>
    <w:p w:rsidR="00953E39" w:rsidRDefault="00000000">
      <w:pPr>
        <w:pStyle w:val="ListParagraph"/>
        <w:numPr>
          <w:ilvl w:val="1"/>
          <w:numId w:val="1"/>
        </w:numPr>
        <w:tabs>
          <w:tab w:val="left" w:pos="2159"/>
        </w:tabs>
        <w:spacing w:before="4"/>
        <w:ind w:left="2159" w:hanging="359"/>
        <w:rPr>
          <w:rFonts w:ascii="Arial" w:hAnsi="Arial"/>
        </w:rPr>
      </w:pPr>
      <w:r>
        <w:rPr>
          <w:rFonts w:ascii="Arial" w:hAnsi="Arial"/>
        </w:rPr>
        <w:t>Excel,</w:t>
      </w:r>
      <w:r>
        <w:rPr>
          <w:rFonts w:ascii="Arial" w:hAnsi="Arial"/>
          <w:spacing w:val="-6"/>
        </w:rPr>
        <w:t xml:space="preserve"> </w:t>
      </w:r>
      <w:r>
        <w:rPr>
          <w:rFonts w:ascii="Arial" w:hAnsi="Arial"/>
          <w:spacing w:val="-2"/>
        </w:rPr>
        <w:t>example:</w:t>
      </w:r>
    </w:p>
    <w:p w:rsidR="00953E39" w:rsidRDefault="00953E39">
      <w:pPr>
        <w:pStyle w:val="BodyText"/>
        <w:rPr>
          <w:rFonts w:ascii="Arial"/>
        </w:rPr>
      </w:pPr>
    </w:p>
    <w:p w:rsidR="00953E39" w:rsidRDefault="00953E39">
      <w:pPr>
        <w:pStyle w:val="BodyText"/>
        <w:spacing w:before="71"/>
        <w:rPr>
          <w:rFonts w:ascii="Arial"/>
        </w:rPr>
      </w:pPr>
    </w:p>
    <w:p w:rsidR="00953E39" w:rsidRDefault="00000000">
      <w:pPr>
        <w:pStyle w:val="ListParagraph"/>
        <w:numPr>
          <w:ilvl w:val="0"/>
          <w:numId w:val="1"/>
        </w:numPr>
        <w:tabs>
          <w:tab w:val="left" w:pos="1439"/>
        </w:tabs>
        <w:ind w:left="1439" w:hanging="359"/>
        <w:rPr>
          <w:rFonts w:ascii="Arial" w:hAnsi="Arial"/>
        </w:rPr>
      </w:pPr>
      <w:r>
        <w:rPr>
          <w:rFonts w:ascii="Arial" w:hAnsi="Arial"/>
        </w:rPr>
        <w:t>Enrollment</w:t>
      </w:r>
      <w:r>
        <w:rPr>
          <w:rFonts w:ascii="Arial" w:hAnsi="Arial"/>
          <w:spacing w:val="-7"/>
        </w:rPr>
        <w:t xml:space="preserve"> </w:t>
      </w:r>
      <w:r>
        <w:rPr>
          <w:rFonts w:ascii="Arial" w:hAnsi="Arial"/>
        </w:rPr>
        <w:t>by</w:t>
      </w:r>
      <w:r>
        <w:rPr>
          <w:rFonts w:ascii="Arial" w:hAnsi="Arial"/>
          <w:spacing w:val="-6"/>
        </w:rPr>
        <w:t xml:space="preserve"> </w:t>
      </w:r>
      <w:r>
        <w:rPr>
          <w:rFonts w:ascii="Arial" w:hAnsi="Arial"/>
        </w:rPr>
        <w:t>Ethnicity</w:t>
      </w:r>
      <w:r>
        <w:rPr>
          <w:rFonts w:ascii="Arial" w:hAnsi="Arial"/>
          <w:spacing w:val="-7"/>
        </w:rPr>
        <w:t xml:space="preserve"> </w:t>
      </w:r>
      <w:r>
        <w:rPr>
          <w:rFonts w:ascii="Arial" w:hAnsi="Arial"/>
        </w:rPr>
        <w:t>(both</w:t>
      </w:r>
      <w:r>
        <w:rPr>
          <w:rFonts w:ascii="Arial" w:hAnsi="Arial"/>
          <w:spacing w:val="-6"/>
        </w:rPr>
        <w:t xml:space="preserve"> </w:t>
      </w:r>
      <w:r>
        <w:rPr>
          <w:rFonts w:ascii="Arial" w:hAnsi="Arial"/>
        </w:rPr>
        <w:t>undergrad</w:t>
      </w:r>
      <w:r>
        <w:rPr>
          <w:rFonts w:ascii="Arial" w:hAnsi="Arial"/>
          <w:spacing w:val="-7"/>
        </w:rPr>
        <w:t xml:space="preserve"> </w:t>
      </w:r>
      <w:r>
        <w:rPr>
          <w:rFonts w:ascii="Arial" w:hAnsi="Arial"/>
        </w:rPr>
        <w:t>and</w:t>
      </w:r>
      <w:r>
        <w:rPr>
          <w:rFonts w:ascii="Arial" w:hAnsi="Arial"/>
          <w:spacing w:val="-6"/>
        </w:rPr>
        <w:t xml:space="preserve"> </w:t>
      </w:r>
      <w:r>
        <w:rPr>
          <w:rFonts w:ascii="Arial" w:hAnsi="Arial"/>
        </w:rPr>
        <w:t>grad,</w:t>
      </w:r>
      <w:r>
        <w:rPr>
          <w:rFonts w:ascii="Arial" w:hAnsi="Arial"/>
          <w:spacing w:val="-7"/>
        </w:rPr>
        <w:t xml:space="preserve"> </w:t>
      </w:r>
      <w:r>
        <w:rPr>
          <w:rFonts w:ascii="Arial" w:hAnsi="Arial"/>
        </w:rPr>
        <w:t>displayed</w:t>
      </w:r>
      <w:r>
        <w:rPr>
          <w:rFonts w:ascii="Arial" w:hAnsi="Arial"/>
          <w:spacing w:val="-6"/>
        </w:rPr>
        <w:t xml:space="preserve"> </w:t>
      </w:r>
      <w:r>
        <w:rPr>
          <w:rFonts w:ascii="Arial" w:hAnsi="Arial"/>
          <w:spacing w:val="-2"/>
        </w:rPr>
        <w:t>separately)</w:t>
      </w:r>
    </w:p>
    <w:p w:rsidR="00953E39" w:rsidRDefault="00000000">
      <w:pPr>
        <w:pStyle w:val="ListParagraph"/>
        <w:numPr>
          <w:ilvl w:val="1"/>
          <w:numId w:val="1"/>
        </w:numPr>
        <w:tabs>
          <w:tab w:val="left" w:pos="2160"/>
        </w:tabs>
        <w:spacing w:before="15" w:line="223" w:lineRule="auto"/>
        <w:ind w:right="1083"/>
        <w:rPr>
          <w:rFonts w:ascii="Arial" w:hAnsi="Arial"/>
        </w:rPr>
      </w:pPr>
      <w:r>
        <w:rPr>
          <w:rFonts w:ascii="Arial" w:hAnsi="Arial"/>
        </w:rPr>
        <w:t xml:space="preserve">ASIR Link: </w:t>
      </w:r>
      <w:r>
        <w:rPr>
          <w:rFonts w:ascii="Arial" w:hAnsi="Arial"/>
          <w:color w:val="0563C1"/>
          <w:spacing w:val="-2"/>
          <w:u w:val="single" w:color="0563C1"/>
        </w:rPr>
        <w:t>https://tableau.sdsu.edu/#/views/TotalStudentEnrollment_0/EnrollmentbyEthnicity</w:t>
      </w:r>
    </w:p>
    <w:p w:rsidR="00953E39" w:rsidRDefault="00000000">
      <w:pPr>
        <w:pStyle w:val="BodyText"/>
        <w:spacing w:before="1"/>
        <w:ind w:left="2160"/>
        <w:rPr>
          <w:rFonts w:ascii="Arial"/>
        </w:rPr>
      </w:pPr>
      <w:r>
        <w:rPr>
          <w:rFonts w:ascii="Arial"/>
          <w:color w:val="0563C1"/>
          <w:spacing w:val="-2"/>
          <w:u w:val="single" w:color="0563C1"/>
        </w:rPr>
        <w:t>?:</w:t>
      </w:r>
      <w:proofErr w:type="spellStart"/>
      <w:r>
        <w:rPr>
          <w:rFonts w:ascii="Arial"/>
          <w:color w:val="0563C1"/>
          <w:spacing w:val="-2"/>
          <w:u w:val="single" w:color="0563C1"/>
        </w:rPr>
        <w:t>iid</w:t>
      </w:r>
      <w:proofErr w:type="spellEnd"/>
      <w:r>
        <w:rPr>
          <w:rFonts w:ascii="Arial"/>
          <w:color w:val="0563C1"/>
          <w:spacing w:val="-2"/>
          <w:u w:val="single" w:color="0563C1"/>
        </w:rPr>
        <w:t>=6</w:t>
      </w:r>
    </w:p>
    <w:p w:rsidR="00953E39" w:rsidRDefault="00953E39">
      <w:pPr>
        <w:pStyle w:val="BodyText"/>
        <w:rPr>
          <w:rFonts w:ascii="Arial"/>
        </w:rPr>
        <w:sectPr w:rsidR="00953E39">
          <w:pgSz w:w="12240" w:h="15840"/>
          <w:pgMar w:top="1820" w:right="360" w:bottom="960" w:left="720" w:header="0" w:footer="768" w:gutter="0"/>
          <w:cols w:space="720"/>
        </w:sectPr>
      </w:pPr>
    </w:p>
    <w:p w:rsidR="00953E39" w:rsidRDefault="00000000">
      <w:pPr>
        <w:pStyle w:val="ListParagraph"/>
        <w:numPr>
          <w:ilvl w:val="1"/>
          <w:numId w:val="1"/>
        </w:numPr>
        <w:tabs>
          <w:tab w:val="left" w:pos="2159"/>
        </w:tabs>
        <w:spacing w:before="80"/>
        <w:ind w:left="2159" w:hanging="359"/>
        <w:rPr>
          <w:rFonts w:ascii="Arial" w:hAnsi="Arial"/>
        </w:rPr>
      </w:pPr>
      <w:r>
        <w:rPr>
          <w:rFonts w:ascii="Arial" w:hAnsi="Arial"/>
        </w:rPr>
        <w:lastRenderedPageBreak/>
        <w:t>PDF,</w:t>
      </w:r>
      <w:r>
        <w:rPr>
          <w:rFonts w:ascii="Arial" w:hAnsi="Arial"/>
          <w:spacing w:val="-4"/>
        </w:rPr>
        <w:t xml:space="preserve"> </w:t>
      </w:r>
      <w:r>
        <w:rPr>
          <w:rFonts w:ascii="Arial" w:hAnsi="Arial"/>
          <w:spacing w:val="-2"/>
        </w:rPr>
        <w:t>example:</w:t>
      </w:r>
    </w:p>
    <w:p w:rsidR="00953E39" w:rsidRDefault="00000000">
      <w:pPr>
        <w:pStyle w:val="BodyText"/>
        <w:spacing w:before="10"/>
        <w:rPr>
          <w:rFonts w:ascii="Arial"/>
          <w:sz w:val="4"/>
        </w:rPr>
      </w:pPr>
      <w:r>
        <w:rPr>
          <w:rFonts w:ascii="Arial"/>
          <w:noProof/>
          <w:sz w:val="4"/>
        </w:rPr>
        <w:drawing>
          <wp:anchor distT="0" distB="0" distL="0" distR="0" simplePos="0" relativeHeight="487588864" behindDoc="1" locked="0" layoutInCell="1" allowOverlap="1">
            <wp:simplePos x="0" y="0"/>
            <wp:positionH relativeFrom="page">
              <wp:posOffset>1986037</wp:posOffset>
            </wp:positionH>
            <wp:positionV relativeFrom="paragraph">
              <wp:posOffset>51271</wp:posOffset>
            </wp:positionV>
            <wp:extent cx="2874630" cy="356654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2874630" cy="3566541"/>
                    </a:xfrm>
                    <a:prstGeom prst="rect">
                      <a:avLst/>
                    </a:prstGeom>
                  </pic:spPr>
                </pic:pic>
              </a:graphicData>
            </a:graphic>
          </wp:anchor>
        </w:drawing>
      </w:r>
    </w:p>
    <w:p w:rsidR="00953E39" w:rsidRDefault="00953E39">
      <w:pPr>
        <w:pStyle w:val="BodyText"/>
        <w:rPr>
          <w:rFonts w:ascii="Arial"/>
        </w:rPr>
      </w:pPr>
    </w:p>
    <w:p w:rsidR="00953E39" w:rsidRDefault="00953E39">
      <w:pPr>
        <w:pStyle w:val="BodyText"/>
        <w:spacing w:before="71"/>
        <w:rPr>
          <w:rFonts w:ascii="Arial"/>
        </w:rPr>
      </w:pPr>
    </w:p>
    <w:p w:rsidR="00953E39" w:rsidRDefault="00000000">
      <w:pPr>
        <w:pStyle w:val="ListParagraph"/>
        <w:numPr>
          <w:ilvl w:val="0"/>
          <w:numId w:val="1"/>
        </w:numPr>
        <w:tabs>
          <w:tab w:val="left" w:pos="1439"/>
        </w:tabs>
        <w:ind w:left="1439" w:hanging="359"/>
        <w:rPr>
          <w:rFonts w:ascii="Arial" w:hAnsi="Arial"/>
        </w:rPr>
      </w:pPr>
      <w:r>
        <w:rPr>
          <w:rFonts w:ascii="Arial" w:hAnsi="Arial"/>
        </w:rPr>
        <w:t>Faculty</w:t>
      </w:r>
      <w:r>
        <w:rPr>
          <w:rFonts w:ascii="Arial" w:hAnsi="Arial"/>
          <w:spacing w:val="-7"/>
        </w:rPr>
        <w:t xml:space="preserve"> </w:t>
      </w:r>
      <w:r>
        <w:rPr>
          <w:rFonts w:ascii="Arial" w:hAnsi="Arial"/>
        </w:rPr>
        <w:t>Headcounts</w:t>
      </w:r>
      <w:r>
        <w:rPr>
          <w:rFonts w:ascii="Arial" w:hAnsi="Arial"/>
          <w:spacing w:val="-6"/>
        </w:rPr>
        <w:t xml:space="preserve"> </w:t>
      </w:r>
      <w:r>
        <w:rPr>
          <w:rFonts w:ascii="Arial" w:hAnsi="Arial"/>
        </w:rPr>
        <w:t>by</w:t>
      </w:r>
      <w:r>
        <w:rPr>
          <w:rFonts w:ascii="Arial" w:hAnsi="Arial"/>
          <w:spacing w:val="-6"/>
        </w:rPr>
        <w:t xml:space="preserve"> </w:t>
      </w:r>
      <w:r>
        <w:rPr>
          <w:rFonts w:ascii="Arial" w:hAnsi="Arial"/>
          <w:spacing w:val="-2"/>
        </w:rPr>
        <w:t>Gender</w:t>
      </w:r>
    </w:p>
    <w:p w:rsidR="00953E39" w:rsidRDefault="00000000">
      <w:pPr>
        <w:pStyle w:val="ListParagraph"/>
        <w:numPr>
          <w:ilvl w:val="1"/>
          <w:numId w:val="1"/>
        </w:numPr>
        <w:tabs>
          <w:tab w:val="left" w:pos="2160"/>
        </w:tabs>
        <w:spacing w:before="17" w:line="220" w:lineRule="auto"/>
        <w:ind w:right="1774"/>
        <w:rPr>
          <w:rFonts w:ascii="Arial" w:hAnsi="Arial"/>
        </w:rPr>
      </w:pPr>
      <w:r>
        <w:rPr>
          <w:rFonts w:ascii="Arial" w:hAnsi="Arial"/>
        </w:rPr>
        <w:t xml:space="preserve">ASIR Link: </w:t>
      </w:r>
      <w:r>
        <w:rPr>
          <w:rFonts w:ascii="Arial" w:hAnsi="Arial"/>
          <w:color w:val="0563C1"/>
          <w:spacing w:val="-2"/>
          <w:u w:val="single" w:color="0563C1"/>
        </w:rPr>
        <w:t>https://tableau.sdsu.edu/#/views/Headcounts/FacultybyDeptGender?:iid=8</w:t>
      </w:r>
    </w:p>
    <w:p w:rsidR="00953E39" w:rsidRDefault="00000000">
      <w:pPr>
        <w:pStyle w:val="ListParagraph"/>
        <w:numPr>
          <w:ilvl w:val="1"/>
          <w:numId w:val="1"/>
        </w:numPr>
        <w:tabs>
          <w:tab w:val="left" w:pos="2159"/>
        </w:tabs>
        <w:spacing w:before="4"/>
        <w:ind w:left="2159" w:hanging="359"/>
        <w:rPr>
          <w:rFonts w:ascii="Arial" w:hAnsi="Arial"/>
        </w:rPr>
      </w:pPr>
      <w:r>
        <w:rPr>
          <w:rFonts w:ascii="Arial" w:hAnsi="Arial"/>
        </w:rPr>
        <w:t>Excel,</w:t>
      </w:r>
      <w:r>
        <w:rPr>
          <w:rFonts w:ascii="Arial" w:hAnsi="Arial"/>
          <w:spacing w:val="-6"/>
        </w:rPr>
        <w:t xml:space="preserve"> </w:t>
      </w:r>
      <w:r>
        <w:rPr>
          <w:rFonts w:ascii="Arial" w:hAnsi="Arial"/>
          <w:spacing w:val="-2"/>
        </w:rPr>
        <w:t>example:</w:t>
      </w:r>
    </w:p>
    <w:p w:rsidR="00953E39" w:rsidRDefault="00000000">
      <w:pPr>
        <w:pStyle w:val="BodyText"/>
        <w:spacing w:before="6"/>
        <w:rPr>
          <w:rFonts w:ascii="Arial"/>
          <w:sz w:val="4"/>
        </w:rPr>
      </w:pPr>
      <w:r>
        <w:rPr>
          <w:rFonts w:ascii="Arial"/>
          <w:noProof/>
          <w:sz w:val="4"/>
        </w:rPr>
        <w:drawing>
          <wp:anchor distT="0" distB="0" distL="0" distR="0" simplePos="0" relativeHeight="487589376" behindDoc="1" locked="0" layoutInCell="1" allowOverlap="1">
            <wp:simplePos x="0" y="0"/>
            <wp:positionH relativeFrom="page">
              <wp:posOffset>995678</wp:posOffset>
            </wp:positionH>
            <wp:positionV relativeFrom="paragraph">
              <wp:posOffset>48623</wp:posOffset>
            </wp:positionV>
            <wp:extent cx="6182525" cy="35337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6182525" cy="353377"/>
                    </a:xfrm>
                    <a:prstGeom prst="rect">
                      <a:avLst/>
                    </a:prstGeom>
                  </pic:spPr>
                </pic:pic>
              </a:graphicData>
            </a:graphic>
          </wp:anchor>
        </w:drawing>
      </w:r>
    </w:p>
    <w:p w:rsidR="00953E39" w:rsidRDefault="00953E39">
      <w:pPr>
        <w:pStyle w:val="BodyText"/>
        <w:rPr>
          <w:rFonts w:ascii="Arial"/>
        </w:rPr>
      </w:pPr>
    </w:p>
    <w:p w:rsidR="00953E39" w:rsidRDefault="00953E39">
      <w:pPr>
        <w:pStyle w:val="BodyText"/>
        <w:spacing w:before="90"/>
        <w:rPr>
          <w:rFonts w:ascii="Arial"/>
        </w:rPr>
      </w:pPr>
    </w:p>
    <w:p w:rsidR="00953E39" w:rsidRDefault="00000000">
      <w:pPr>
        <w:pStyle w:val="ListParagraph"/>
        <w:numPr>
          <w:ilvl w:val="0"/>
          <w:numId w:val="1"/>
        </w:numPr>
        <w:tabs>
          <w:tab w:val="left" w:pos="1439"/>
        </w:tabs>
        <w:spacing w:before="1"/>
        <w:ind w:left="1439" w:hanging="359"/>
        <w:rPr>
          <w:rFonts w:ascii="Arial" w:hAnsi="Arial"/>
        </w:rPr>
      </w:pPr>
      <w:r>
        <w:rPr>
          <w:rFonts w:ascii="Arial" w:hAnsi="Arial"/>
        </w:rPr>
        <w:t>Faculty</w:t>
      </w:r>
      <w:r>
        <w:rPr>
          <w:rFonts w:ascii="Arial" w:hAnsi="Arial"/>
          <w:spacing w:val="-7"/>
        </w:rPr>
        <w:t xml:space="preserve"> </w:t>
      </w:r>
      <w:r>
        <w:rPr>
          <w:rFonts w:ascii="Arial" w:hAnsi="Arial"/>
        </w:rPr>
        <w:t>headcounts</w:t>
      </w:r>
      <w:r>
        <w:rPr>
          <w:rFonts w:ascii="Arial" w:hAnsi="Arial"/>
          <w:spacing w:val="-6"/>
        </w:rPr>
        <w:t xml:space="preserve"> </w:t>
      </w:r>
      <w:r>
        <w:rPr>
          <w:rFonts w:ascii="Arial" w:hAnsi="Arial"/>
        </w:rPr>
        <w:t>by</w:t>
      </w:r>
      <w:r>
        <w:rPr>
          <w:rFonts w:ascii="Arial" w:hAnsi="Arial"/>
          <w:spacing w:val="-6"/>
        </w:rPr>
        <w:t xml:space="preserve"> </w:t>
      </w:r>
      <w:r>
        <w:rPr>
          <w:rFonts w:ascii="Arial" w:hAnsi="Arial"/>
          <w:spacing w:val="-2"/>
        </w:rPr>
        <w:t>Ethnicity</w:t>
      </w:r>
    </w:p>
    <w:p w:rsidR="00953E39" w:rsidRDefault="00000000">
      <w:pPr>
        <w:pStyle w:val="ListParagraph"/>
        <w:numPr>
          <w:ilvl w:val="1"/>
          <w:numId w:val="1"/>
        </w:numPr>
        <w:tabs>
          <w:tab w:val="left" w:pos="2160"/>
        </w:tabs>
        <w:spacing w:before="14" w:line="223" w:lineRule="auto"/>
        <w:ind w:right="1677"/>
        <w:rPr>
          <w:rFonts w:ascii="Arial" w:hAnsi="Arial"/>
        </w:rPr>
      </w:pPr>
      <w:r>
        <w:rPr>
          <w:rFonts w:ascii="Arial" w:hAnsi="Arial"/>
        </w:rPr>
        <w:t xml:space="preserve">ASIR Link: </w:t>
      </w:r>
      <w:r>
        <w:rPr>
          <w:rFonts w:ascii="Arial" w:hAnsi="Arial"/>
          <w:color w:val="0563C1"/>
          <w:spacing w:val="-2"/>
          <w:u w:val="single" w:color="0563C1"/>
        </w:rPr>
        <w:t>https://tableau.sdsu.edu/#/views/Headcounts/FacultybyDeptEthnicity?:iid=1</w:t>
      </w:r>
    </w:p>
    <w:p w:rsidR="00953E39" w:rsidRDefault="00000000">
      <w:pPr>
        <w:pStyle w:val="ListParagraph"/>
        <w:numPr>
          <w:ilvl w:val="1"/>
          <w:numId w:val="1"/>
        </w:numPr>
        <w:tabs>
          <w:tab w:val="left" w:pos="2159"/>
        </w:tabs>
        <w:spacing w:before="6"/>
        <w:ind w:left="2159" w:hanging="359"/>
        <w:rPr>
          <w:rFonts w:ascii="Arial" w:hAnsi="Arial"/>
        </w:rPr>
      </w:pPr>
      <w:r>
        <w:rPr>
          <w:rFonts w:ascii="Arial" w:hAnsi="Arial"/>
          <w:noProof/>
        </w:rPr>
        <w:drawing>
          <wp:anchor distT="0" distB="0" distL="0" distR="0" simplePos="0" relativeHeight="487589888" behindDoc="1" locked="0" layoutInCell="1" allowOverlap="1">
            <wp:simplePos x="0" y="0"/>
            <wp:positionH relativeFrom="page">
              <wp:posOffset>1475103</wp:posOffset>
            </wp:positionH>
            <wp:positionV relativeFrom="paragraph">
              <wp:posOffset>206752</wp:posOffset>
            </wp:positionV>
            <wp:extent cx="4812041" cy="156819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4812041" cy="1568196"/>
                    </a:xfrm>
                    <a:prstGeom prst="rect">
                      <a:avLst/>
                    </a:prstGeom>
                  </pic:spPr>
                </pic:pic>
              </a:graphicData>
            </a:graphic>
          </wp:anchor>
        </w:drawing>
      </w:r>
      <w:r>
        <w:rPr>
          <w:rFonts w:ascii="Arial" w:hAnsi="Arial"/>
        </w:rPr>
        <w:t>Excel,</w:t>
      </w:r>
      <w:r>
        <w:rPr>
          <w:rFonts w:ascii="Arial" w:hAnsi="Arial"/>
          <w:spacing w:val="-6"/>
        </w:rPr>
        <w:t xml:space="preserve"> </w:t>
      </w:r>
      <w:r>
        <w:rPr>
          <w:rFonts w:ascii="Arial" w:hAnsi="Arial"/>
          <w:spacing w:val="-2"/>
        </w:rPr>
        <w:t>example:</w:t>
      </w:r>
    </w:p>
    <w:p w:rsidR="00953E39" w:rsidRDefault="00953E39">
      <w:pPr>
        <w:pStyle w:val="ListParagraph"/>
        <w:rPr>
          <w:rFonts w:ascii="Arial" w:hAnsi="Arial"/>
        </w:rPr>
        <w:sectPr w:rsidR="00953E39">
          <w:pgSz w:w="12240" w:h="15840"/>
          <w:pgMar w:top="1360" w:right="360" w:bottom="960" w:left="720" w:header="0" w:footer="768" w:gutter="0"/>
          <w:cols w:space="720"/>
        </w:sect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rPr>
          <w:rFonts w:ascii="Arial"/>
        </w:rPr>
      </w:pPr>
    </w:p>
    <w:p w:rsidR="00953E39" w:rsidRDefault="00953E39">
      <w:pPr>
        <w:pStyle w:val="BodyText"/>
        <w:spacing w:before="179"/>
        <w:rPr>
          <w:rFonts w:ascii="Arial"/>
        </w:rPr>
      </w:pPr>
    </w:p>
    <w:p w:rsidR="00953E39" w:rsidRDefault="00000000">
      <w:pPr>
        <w:pStyle w:val="ListParagraph"/>
        <w:numPr>
          <w:ilvl w:val="0"/>
          <w:numId w:val="1"/>
        </w:numPr>
        <w:tabs>
          <w:tab w:val="left" w:pos="1439"/>
        </w:tabs>
        <w:spacing w:line="251" w:lineRule="exact"/>
        <w:ind w:left="1439" w:hanging="359"/>
        <w:rPr>
          <w:rFonts w:ascii="Arial" w:hAnsi="Arial"/>
        </w:rPr>
      </w:pPr>
      <w:r>
        <w:rPr>
          <w:rFonts w:ascii="Arial" w:hAnsi="Arial"/>
        </w:rPr>
        <w:t>Graduation</w:t>
      </w:r>
      <w:r>
        <w:rPr>
          <w:rFonts w:ascii="Arial" w:hAnsi="Arial"/>
          <w:spacing w:val="-7"/>
        </w:rPr>
        <w:t xml:space="preserve"> </w:t>
      </w:r>
      <w:r>
        <w:rPr>
          <w:rFonts w:ascii="Arial" w:hAnsi="Arial"/>
        </w:rPr>
        <w:t>Rates</w:t>
      </w:r>
      <w:r>
        <w:rPr>
          <w:rFonts w:ascii="Arial" w:hAnsi="Arial"/>
          <w:spacing w:val="-5"/>
        </w:rPr>
        <w:t xml:space="preserve"> </w:t>
      </w:r>
      <w:r>
        <w:rPr>
          <w:rFonts w:ascii="Arial" w:hAnsi="Arial"/>
        </w:rPr>
        <w:t>(can</w:t>
      </w:r>
      <w:r>
        <w:rPr>
          <w:rFonts w:ascii="Arial" w:hAnsi="Arial"/>
          <w:spacing w:val="-4"/>
        </w:rPr>
        <w:t xml:space="preserve"> </w:t>
      </w:r>
      <w:r>
        <w:rPr>
          <w:rFonts w:ascii="Arial" w:hAnsi="Arial"/>
        </w:rPr>
        <w:t>do</w:t>
      </w:r>
      <w:r>
        <w:rPr>
          <w:rFonts w:ascii="Arial" w:hAnsi="Arial"/>
          <w:spacing w:val="-5"/>
        </w:rPr>
        <w:t xml:space="preserve"> </w:t>
      </w:r>
      <w:r>
        <w:rPr>
          <w:rFonts w:ascii="Arial" w:hAnsi="Arial"/>
        </w:rPr>
        <w:t>by</w:t>
      </w:r>
      <w:r>
        <w:rPr>
          <w:rFonts w:ascii="Arial" w:hAnsi="Arial"/>
          <w:spacing w:val="-4"/>
        </w:rPr>
        <w:t xml:space="preserve"> </w:t>
      </w:r>
      <w:r>
        <w:rPr>
          <w:rFonts w:ascii="Arial" w:hAnsi="Arial"/>
        </w:rPr>
        <w:t>Gender</w:t>
      </w:r>
      <w:r>
        <w:rPr>
          <w:rFonts w:ascii="Arial" w:hAnsi="Arial"/>
          <w:spacing w:val="-5"/>
        </w:rPr>
        <w:t xml:space="preserve"> </w:t>
      </w:r>
      <w:r>
        <w:rPr>
          <w:rFonts w:ascii="Arial" w:hAnsi="Arial"/>
        </w:rPr>
        <w:t>and</w:t>
      </w:r>
      <w:r>
        <w:rPr>
          <w:rFonts w:ascii="Arial" w:hAnsi="Arial"/>
          <w:spacing w:val="-4"/>
        </w:rPr>
        <w:t xml:space="preserve"> </w:t>
      </w:r>
      <w:r>
        <w:rPr>
          <w:rFonts w:ascii="Arial" w:hAnsi="Arial"/>
          <w:spacing w:val="-2"/>
        </w:rPr>
        <w:t>Ethnicity)</w:t>
      </w:r>
    </w:p>
    <w:p w:rsidR="00953E39" w:rsidRDefault="00000000">
      <w:pPr>
        <w:pStyle w:val="ListParagraph"/>
        <w:numPr>
          <w:ilvl w:val="1"/>
          <w:numId w:val="1"/>
        </w:numPr>
        <w:tabs>
          <w:tab w:val="left" w:pos="2160"/>
        </w:tabs>
        <w:spacing w:before="4" w:line="232" w:lineRule="auto"/>
        <w:ind w:right="1096"/>
        <w:rPr>
          <w:rFonts w:ascii="Arial" w:hAnsi="Arial"/>
        </w:rPr>
      </w:pPr>
      <w:r>
        <w:rPr>
          <w:rFonts w:ascii="Arial" w:hAnsi="Arial"/>
        </w:rPr>
        <w:t xml:space="preserve">ASIR Link: </w:t>
      </w:r>
      <w:r>
        <w:rPr>
          <w:rFonts w:ascii="Arial" w:hAnsi="Arial"/>
          <w:color w:val="0563C1"/>
          <w:spacing w:val="-2"/>
          <w:u w:val="single" w:color="0563C1"/>
        </w:rPr>
        <w:t>https://tableau.sdsu.edu/#/views/GraduationRates/GraduationRatesByEthnicity?:i</w:t>
      </w:r>
      <w:r>
        <w:rPr>
          <w:rFonts w:ascii="Arial" w:hAnsi="Arial"/>
          <w:color w:val="0563C1"/>
          <w:spacing w:val="-2"/>
        </w:rPr>
        <w:t xml:space="preserve"> </w:t>
      </w:r>
      <w:r>
        <w:rPr>
          <w:rFonts w:ascii="Arial" w:hAnsi="Arial"/>
          <w:color w:val="0563C1"/>
          <w:spacing w:val="-4"/>
          <w:u w:val="single" w:color="0563C1"/>
        </w:rPr>
        <w:t>id=1</w:t>
      </w:r>
    </w:p>
    <w:p w:rsidR="00953E39" w:rsidRDefault="00953E39">
      <w:pPr>
        <w:pStyle w:val="ListParagraph"/>
        <w:spacing w:line="232" w:lineRule="auto"/>
        <w:rPr>
          <w:rFonts w:ascii="Arial" w:hAnsi="Arial"/>
        </w:rPr>
        <w:sectPr w:rsidR="00953E39">
          <w:pgSz w:w="12240" w:h="15840"/>
          <w:pgMar w:top="1820" w:right="360" w:bottom="960" w:left="720" w:header="0" w:footer="768" w:gutter="0"/>
          <w:cols w:space="720"/>
        </w:sectPr>
      </w:pPr>
    </w:p>
    <w:p w:rsidR="00953E39" w:rsidRDefault="00000000">
      <w:pPr>
        <w:pStyle w:val="ListParagraph"/>
        <w:numPr>
          <w:ilvl w:val="1"/>
          <w:numId w:val="1"/>
        </w:numPr>
        <w:tabs>
          <w:tab w:val="left" w:pos="2159"/>
        </w:tabs>
        <w:spacing w:before="80"/>
        <w:ind w:left="2159" w:hanging="359"/>
        <w:rPr>
          <w:rFonts w:ascii="Arial" w:hAnsi="Arial"/>
        </w:rPr>
      </w:pPr>
      <w:r>
        <w:rPr>
          <w:rFonts w:ascii="Arial" w:hAnsi="Arial"/>
        </w:rPr>
        <w:lastRenderedPageBreak/>
        <w:t>PDF,</w:t>
      </w:r>
      <w:r>
        <w:rPr>
          <w:rFonts w:ascii="Arial" w:hAnsi="Arial"/>
          <w:spacing w:val="-4"/>
        </w:rPr>
        <w:t xml:space="preserve"> </w:t>
      </w:r>
      <w:r>
        <w:rPr>
          <w:rFonts w:ascii="Arial" w:hAnsi="Arial"/>
          <w:spacing w:val="-2"/>
        </w:rPr>
        <w:t>example:</w:t>
      </w:r>
    </w:p>
    <w:p w:rsidR="00953E39" w:rsidRDefault="00000000">
      <w:pPr>
        <w:pStyle w:val="BodyText"/>
        <w:spacing w:before="6"/>
        <w:rPr>
          <w:rFonts w:ascii="Arial"/>
          <w:sz w:val="17"/>
        </w:rPr>
      </w:pPr>
      <w:r>
        <w:rPr>
          <w:rFonts w:ascii="Arial"/>
          <w:noProof/>
          <w:sz w:val="17"/>
        </w:rPr>
        <w:drawing>
          <wp:anchor distT="0" distB="0" distL="0" distR="0" simplePos="0" relativeHeight="487590400" behindDoc="1" locked="0" layoutInCell="1" allowOverlap="1">
            <wp:simplePos x="0" y="0"/>
            <wp:positionH relativeFrom="page">
              <wp:posOffset>2057207</wp:posOffset>
            </wp:positionH>
            <wp:positionV relativeFrom="paragraph">
              <wp:posOffset>143788</wp:posOffset>
            </wp:positionV>
            <wp:extent cx="3349750" cy="592245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3349750" cy="5922454"/>
                    </a:xfrm>
                    <a:prstGeom prst="rect">
                      <a:avLst/>
                    </a:prstGeom>
                  </pic:spPr>
                </pic:pic>
              </a:graphicData>
            </a:graphic>
          </wp:anchor>
        </w:drawing>
      </w:r>
    </w:p>
    <w:sectPr w:rsidR="00953E39">
      <w:pgSz w:w="12240" w:h="15840"/>
      <w:pgMar w:top="1360" w:right="360" w:bottom="960" w:left="7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4BD" w:rsidRDefault="006354BD">
      <w:r>
        <w:separator/>
      </w:r>
    </w:p>
  </w:endnote>
  <w:endnote w:type="continuationSeparator" w:id="0">
    <w:p w:rsidR="006354BD" w:rsidRDefault="0063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3E39" w:rsidRDefault="00000000">
    <w:pPr>
      <w:pStyle w:val="BodyText"/>
      <w:spacing w:line="14" w:lineRule="auto"/>
      <w:rPr>
        <w:sz w:val="20"/>
      </w:rPr>
    </w:pPr>
    <w:r>
      <w:rPr>
        <w:noProof/>
        <w:sz w:val="20"/>
      </w:rPr>
      <mc:AlternateContent>
        <mc:Choice Requires="wps">
          <w:drawing>
            <wp:anchor distT="0" distB="0" distL="0" distR="0" simplePos="0" relativeHeight="487299584" behindDoc="1" locked="0" layoutInCell="1" allowOverlap="1">
              <wp:simplePos x="0" y="0"/>
              <wp:positionH relativeFrom="page">
                <wp:posOffset>6689910</wp:posOffset>
              </wp:positionH>
              <wp:positionV relativeFrom="page">
                <wp:posOffset>9431093</wp:posOffset>
              </wp:positionV>
              <wp:extent cx="2190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rsidR="00953E39" w:rsidRDefault="00000000">
                          <w:pPr>
                            <w:pStyle w:val="BodyText"/>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6.75pt;margin-top:742.6pt;width:17.25pt;height:14.3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" filled="f" stroked="f">
              <v:textbox inset="0,0,0,0">
                <w:txbxContent>
                  <w:p w:rsidR="00953E39" w:rsidRDefault="00000000">
                    <w:pPr>
                      <w:pStyle w:val="BodyText"/>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4BD" w:rsidRDefault="006354BD">
      <w:r>
        <w:separator/>
      </w:r>
    </w:p>
  </w:footnote>
  <w:footnote w:type="continuationSeparator" w:id="0">
    <w:p w:rsidR="006354BD" w:rsidRDefault="0063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C2263"/>
    <w:multiLevelType w:val="hybridMultilevel"/>
    <w:tmpl w:val="D86A12B0"/>
    <w:lvl w:ilvl="0" w:tplc="48A8BB42">
      <w:numFmt w:val="bullet"/>
      <w:lvlText w:val="•"/>
      <w:lvlJc w:val="left"/>
      <w:pPr>
        <w:ind w:left="1440" w:hanging="360"/>
      </w:pPr>
      <w:rPr>
        <w:rFonts w:ascii="Arial" w:eastAsia="Arial" w:hAnsi="Arial" w:cs="Arial" w:hint="default"/>
        <w:b w:val="0"/>
        <w:bCs w:val="0"/>
        <w:i w:val="0"/>
        <w:iCs w:val="0"/>
        <w:spacing w:val="0"/>
        <w:w w:val="131"/>
        <w:sz w:val="22"/>
        <w:szCs w:val="22"/>
        <w:lang w:val="en-US" w:eastAsia="en-US" w:bidi="ar-SA"/>
      </w:rPr>
    </w:lvl>
    <w:lvl w:ilvl="1" w:tplc="6F268C44">
      <w:numFmt w:val="bullet"/>
      <w:lvlText w:val="o"/>
      <w:lvlJc w:val="left"/>
      <w:pPr>
        <w:ind w:left="2160" w:hanging="360"/>
      </w:pPr>
      <w:rPr>
        <w:rFonts w:ascii="Courier New" w:eastAsia="Courier New" w:hAnsi="Courier New" w:cs="Courier New" w:hint="default"/>
        <w:b w:val="0"/>
        <w:bCs w:val="0"/>
        <w:i w:val="0"/>
        <w:iCs w:val="0"/>
        <w:spacing w:val="0"/>
        <w:w w:val="100"/>
        <w:sz w:val="22"/>
        <w:szCs w:val="22"/>
        <w:lang w:val="en-US" w:eastAsia="en-US" w:bidi="ar-SA"/>
      </w:rPr>
    </w:lvl>
    <w:lvl w:ilvl="2" w:tplc="74F66510">
      <w:numFmt w:val="bullet"/>
      <w:lvlText w:val="•"/>
      <w:lvlJc w:val="left"/>
      <w:pPr>
        <w:ind w:left="3160" w:hanging="360"/>
      </w:pPr>
      <w:rPr>
        <w:rFonts w:hint="default"/>
        <w:lang w:val="en-US" w:eastAsia="en-US" w:bidi="ar-SA"/>
      </w:rPr>
    </w:lvl>
    <w:lvl w:ilvl="3" w:tplc="6F3851BE">
      <w:numFmt w:val="bullet"/>
      <w:lvlText w:val="•"/>
      <w:lvlJc w:val="left"/>
      <w:pPr>
        <w:ind w:left="4160" w:hanging="360"/>
      </w:pPr>
      <w:rPr>
        <w:rFonts w:hint="default"/>
        <w:lang w:val="en-US" w:eastAsia="en-US" w:bidi="ar-SA"/>
      </w:rPr>
    </w:lvl>
    <w:lvl w:ilvl="4" w:tplc="69B23AC8">
      <w:numFmt w:val="bullet"/>
      <w:lvlText w:val="•"/>
      <w:lvlJc w:val="left"/>
      <w:pPr>
        <w:ind w:left="5160" w:hanging="360"/>
      </w:pPr>
      <w:rPr>
        <w:rFonts w:hint="default"/>
        <w:lang w:val="en-US" w:eastAsia="en-US" w:bidi="ar-SA"/>
      </w:rPr>
    </w:lvl>
    <w:lvl w:ilvl="5" w:tplc="585C5426">
      <w:numFmt w:val="bullet"/>
      <w:lvlText w:val="•"/>
      <w:lvlJc w:val="left"/>
      <w:pPr>
        <w:ind w:left="6160" w:hanging="360"/>
      </w:pPr>
      <w:rPr>
        <w:rFonts w:hint="default"/>
        <w:lang w:val="en-US" w:eastAsia="en-US" w:bidi="ar-SA"/>
      </w:rPr>
    </w:lvl>
    <w:lvl w:ilvl="6" w:tplc="CF6C12FA">
      <w:numFmt w:val="bullet"/>
      <w:lvlText w:val="•"/>
      <w:lvlJc w:val="left"/>
      <w:pPr>
        <w:ind w:left="7160" w:hanging="360"/>
      </w:pPr>
      <w:rPr>
        <w:rFonts w:hint="default"/>
        <w:lang w:val="en-US" w:eastAsia="en-US" w:bidi="ar-SA"/>
      </w:rPr>
    </w:lvl>
    <w:lvl w:ilvl="7" w:tplc="7A185E5E">
      <w:numFmt w:val="bullet"/>
      <w:lvlText w:val="•"/>
      <w:lvlJc w:val="left"/>
      <w:pPr>
        <w:ind w:left="8160" w:hanging="360"/>
      </w:pPr>
      <w:rPr>
        <w:rFonts w:hint="default"/>
        <w:lang w:val="en-US" w:eastAsia="en-US" w:bidi="ar-SA"/>
      </w:rPr>
    </w:lvl>
    <w:lvl w:ilvl="8" w:tplc="A1DAC02C">
      <w:numFmt w:val="bullet"/>
      <w:lvlText w:val="•"/>
      <w:lvlJc w:val="left"/>
      <w:pPr>
        <w:ind w:left="9160" w:hanging="360"/>
      </w:pPr>
      <w:rPr>
        <w:rFonts w:hint="default"/>
        <w:lang w:val="en-US" w:eastAsia="en-US" w:bidi="ar-SA"/>
      </w:rPr>
    </w:lvl>
  </w:abstractNum>
  <w:abstractNum w:abstractNumId="1" w15:restartNumberingAfterBreak="0">
    <w:nsid w:val="40274FE8"/>
    <w:multiLevelType w:val="hybridMultilevel"/>
    <w:tmpl w:val="617C6124"/>
    <w:lvl w:ilvl="0" w:tplc="FD9019C4">
      <w:start w:val="1"/>
      <w:numFmt w:val="decimal"/>
      <w:lvlText w:val="%1."/>
      <w:lvlJc w:val="left"/>
      <w:pPr>
        <w:ind w:left="720" w:hanging="221"/>
        <w:jc w:val="left"/>
      </w:pPr>
      <w:rPr>
        <w:rFonts w:ascii="Times New Roman" w:eastAsia="Times New Roman" w:hAnsi="Times New Roman" w:cs="Times New Roman" w:hint="default"/>
        <w:b/>
        <w:bCs/>
        <w:i w:val="0"/>
        <w:iCs w:val="0"/>
        <w:spacing w:val="-1"/>
        <w:w w:val="100"/>
        <w:sz w:val="22"/>
        <w:szCs w:val="22"/>
        <w:lang w:val="en-US" w:eastAsia="en-US" w:bidi="ar-SA"/>
      </w:rPr>
    </w:lvl>
    <w:lvl w:ilvl="1" w:tplc="F1169F6E">
      <w:numFmt w:val="bullet"/>
      <w:lvlText w:val="•"/>
      <w:lvlJc w:val="left"/>
      <w:pPr>
        <w:ind w:left="1764" w:hanging="221"/>
      </w:pPr>
      <w:rPr>
        <w:rFonts w:hint="default"/>
        <w:lang w:val="en-US" w:eastAsia="en-US" w:bidi="ar-SA"/>
      </w:rPr>
    </w:lvl>
    <w:lvl w:ilvl="2" w:tplc="B62406BC">
      <w:numFmt w:val="bullet"/>
      <w:lvlText w:val="•"/>
      <w:lvlJc w:val="left"/>
      <w:pPr>
        <w:ind w:left="2808" w:hanging="221"/>
      </w:pPr>
      <w:rPr>
        <w:rFonts w:hint="default"/>
        <w:lang w:val="en-US" w:eastAsia="en-US" w:bidi="ar-SA"/>
      </w:rPr>
    </w:lvl>
    <w:lvl w:ilvl="3" w:tplc="CFDA7C3C">
      <w:numFmt w:val="bullet"/>
      <w:lvlText w:val="•"/>
      <w:lvlJc w:val="left"/>
      <w:pPr>
        <w:ind w:left="3852" w:hanging="221"/>
      </w:pPr>
      <w:rPr>
        <w:rFonts w:hint="default"/>
        <w:lang w:val="en-US" w:eastAsia="en-US" w:bidi="ar-SA"/>
      </w:rPr>
    </w:lvl>
    <w:lvl w:ilvl="4" w:tplc="8BE683D6">
      <w:numFmt w:val="bullet"/>
      <w:lvlText w:val="•"/>
      <w:lvlJc w:val="left"/>
      <w:pPr>
        <w:ind w:left="4896" w:hanging="221"/>
      </w:pPr>
      <w:rPr>
        <w:rFonts w:hint="default"/>
        <w:lang w:val="en-US" w:eastAsia="en-US" w:bidi="ar-SA"/>
      </w:rPr>
    </w:lvl>
    <w:lvl w:ilvl="5" w:tplc="388A7C8C">
      <w:numFmt w:val="bullet"/>
      <w:lvlText w:val="•"/>
      <w:lvlJc w:val="left"/>
      <w:pPr>
        <w:ind w:left="5940" w:hanging="221"/>
      </w:pPr>
      <w:rPr>
        <w:rFonts w:hint="default"/>
        <w:lang w:val="en-US" w:eastAsia="en-US" w:bidi="ar-SA"/>
      </w:rPr>
    </w:lvl>
    <w:lvl w:ilvl="6" w:tplc="778E1A98">
      <w:numFmt w:val="bullet"/>
      <w:lvlText w:val="•"/>
      <w:lvlJc w:val="left"/>
      <w:pPr>
        <w:ind w:left="6984" w:hanging="221"/>
      </w:pPr>
      <w:rPr>
        <w:rFonts w:hint="default"/>
        <w:lang w:val="en-US" w:eastAsia="en-US" w:bidi="ar-SA"/>
      </w:rPr>
    </w:lvl>
    <w:lvl w:ilvl="7" w:tplc="B7DAA3DC">
      <w:numFmt w:val="bullet"/>
      <w:lvlText w:val="•"/>
      <w:lvlJc w:val="left"/>
      <w:pPr>
        <w:ind w:left="8028" w:hanging="221"/>
      </w:pPr>
      <w:rPr>
        <w:rFonts w:hint="default"/>
        <w:lang w:val="en-US" w:eastAsia="en-US" w:bidi="ar-SA"/>
      </w:rPr>
    </w:lvl>
    <w:lvl w:ilvl="8" w:tplc="BA5C00D8">
      <w:numFmt w:val="bullet"/>
      <w:lvlText w:val="•"/>
      <w:lvlJc w:val="left"/>
      <w:pPr>
        <w:ind w:left="9072" w:hanging="221"/>
      </w:pPr>
      <w:rPr>
        <w:rFonts w:hint="default"/>
        <w:lang w:val="en-US" w:eastAsia="en-US" w:bidi="ar-SA"/>
      </w:rPr>
    </w:lvl>
  </w:abstractNum>
  <w:abstractNum w:abstractNumId="2" w15:restartNumberingAfterBreak="0">
    <w:nsid w:val="4D852380"/>
    <w:multiLevelType w:val="hybridMultilevel"/>
    <w:tmpl w:val="169A63CE"/>
    <w:lvl w:ilvl="0" w:tplc="6F9C25F0">
      <w:start w:val="1"/>
      <w:numFmt w:val="decimal"/>
      <w:lvlText w:val="%1."/>
      <w:lvlJc w:val="left"/>
      <w:pPr>
        <w:ind w:left="995" w:hanging="276"/>
        <w:jc w:val="left"/>
      </w:pPr>
      <w:rPr>
        <w:rFonts w:ascii="Times New Roman" w:eastAsia="Times New Roman" w:hAnsi="Times New Roman" w:cs="Times New Roman" w:hint="default"/>
        <w:b/>
        <w:bCs/>
        <w:i w:val="0"/>
        <w:iCs w:val="0"/>
        <w:spacing w:val="-1"/>
        <w:w w:val="100"/>
        <w:sz w:val="22"/>
        <w:szCs w:val="22"/>
        <w:lang w:val="en-US" w:eastAsia="en-US" w:bidi="ar-SA"/>
      </w:rPr>
    </w:lvl>
    <w:lvl w:ilvl="1" w:tplc="EBDABB46">
      <w:start w:val="1"/>
      <w:numFmt w:val="lowerLetter"/>
      <w:lvlText w:val="%2."/>
      <w:lvlJc w:val="left"/>
      <w:pPr>
        <w:ind w:left="1440" w:hanging="26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E8B63894">
      <w:numFmt w:val="bullet"/>
      <w:lvlText w:val="•"/>
      <w:lvlJc w:val="left"/>
      <w:pPr>
        <w:ind w:left="1440" w:hanging="263"/>
      </w:pPr>
      <w:rPr>
        <w:rFonts w:hint="default"/>
        <w:lang w:val="en-US" w:eastAsia="en-US" w:bidi="ar-SA"/>
      </w:rPr>
    </w:lvl>
    <w:lvl w:ilvl="3" w:tplc="FF528288">
      <w:numFmt w:val="bullet"/>
      <w:lvlText w:val="•"/>
      <w:lvlJc w:val="left"/>
      <w:pPr>
        <w:ind w:left="2655" w:hanging="263"/>
      </w:pPr>
      <w:rPr>
        <w:rFonts w:hint="default"/>
        <w:lang w:val="en-US" w:eastAsia="en-US" w:bidi="ar-SA"/>
      </w:rPr>
    </w:lvl>
    <w:lvl w:ilvl="4" w:tplc="2EEEBD16">
      <w:numFmt w:val="bullet"/>
      <w:lvlText w:val="•"/>
      <w:lvlJc w:val="left"/>
      <w:pPr>
        <w:ind w:left="3870" w:hanging="263"/>
      </w:pPr>
      <w:rPr>
        <w:rFonts w:hint="default"/>
        <w:lang w:val="en-US" w:eastAsia="en-US" w:bidi="ar-SA"/>
      </w:rPr>
    </w:lvl>
    <w:lvl w:ilvl="5" w:tplc="6806096E">
      <w:numFmt w:val="bullet"/>
      <w:lvlText w:val="•"/>
      <w:lvlJc w:val="left"/>
      <w:pPr>
        <w:ind w:left="5085" w:hanging="263"/>
      </w:pPr>
      <w:rPr>
        <w:rFonts w:hint="default"/>
        <w:lang w:val="en-US" w:eastAsia="en-US" w:bidi="ar-SA"/>
      </w:rPr>
    </w:lvl>
    <w:lvl w:ilvl="6" w:tplc="42FC2738">
      <w:numFmt w:val="bullet"/>
      <w:lvlText w:val="•"/>
      <w:lvlJc w:val="left"/>
      <w:pPr>
        <w:ind w:left="6300" w:hanging="263"/>
      </w:pPr>
      <w:rPr>
        <w:rFonts w:hint="default"/>
        <w:lang w:val="en-US" w:eastAsia="en-US" w:bidi="ar-SA"/>
      </w:rPr>
    </w:lvl>
    <w:lvl w:ilvl="7" w:tplc="D71AAD1C">
      <w:numFmt w:val="bullet"/>
      <w:lvlText w:val="•"/>
      <w:lvlJc w:val="left"/>
      <w:pPr>
        <w:ind w:left="7515" w:hanging="263"/>
      </w:pPr>
      <w:rPr>
        <w:rFonts w:hint="default"/>
        <w:lang w:val="en-US" w:eastAsia="en-US" w:bidi="ar-SA"/>
      </w:rPr>
    </w:lvl>
    <w:lvl w:ilvl="8" w:tplc="89DE719A">
      <w:numFmt w:val="bullet"/>
      <w:lvlText w:val="•"/>
      <w:lvlJc w:val="left"/>
      <w:pPr>
        <w:ind w:left="8730" w:hanging="263"/>
      </w:pPr>
      <w:rPr>
        <w:rFonts w:hint="default"/>
        <w:lang w:val="en-US" w:eastAsia="en-US" w:bidi="ar-SA"/>
      </w:rPr>
    </w:lvl>
  </w:abstractNum>
  <w:abstractNum w:abstractNumId="3" w15:restartNumberingAfterBreak="0">
    <w:nsid w:val="6D2D3754"/>
    <w:multiLevelType w:val="hybridMultilevel"/>
    <w:tmpl w:val="83D057C4"/>
    <w:lvl w:ilvl="0" w:tplc="4C00247A">
      <w:start w:val="1"/>
      <w:numFmt w:val="lowerLetter"/>
      <w:lvlText w:val="%1."/>
      <w:lvlJc w:val="left"/>
      <w:pPr>
        <w:ind w:left="1702" w:hanging="26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D41CE834">
      <w:numFmt w:val="bullet"/>
      <w:lvlText w:val="•"/>
      <w:lvlJc w:val="left"/>
      <w:pPr>
        <w:ind w:left="2646" w:hanging="263"/>
      </w:pPr>
      <w:rPr>
        <w:rFonts w:hint="default"/>
        <w:lang w:val="en-US" w:eastAsia="en-US" w:bidi="ar-SA"/>
      </w:rPr>
    </w:lvl>
    <w:lvl w:ilvl="2" w:tplc="A1B2C1DA">
      <w:numFmt w:val="bullet"/>
      <w:lvlText w:val="•"/>
      <w:lvlJc w:val="left"/>
      <w:pPr>
        <w:ind w:left="3592" w:hanging="263"/>
      </w:pPr>
      <w:rPr>
        <w:rFonts w:hint="default"/>
        <w:lang w:val="en-US" w:eastAsia="en-US" w:bidi="ar-SA"/>
      </w:rPr>
    </w:lvl>
    <w:lvl w:ilvl="3" w:tplc="81283BAA">
      <w:numFmt w:val="bullet"/>
      <w:lvlText w:val="•"/>
      <w:lvlJc w:val="left"/>
      <w:pPr>
        <w:ind w:left="4538" w:hanging="263"/>
      </w:pPr>
      <w:rPr>
        <w:rFonts w:hint="default"/>
        <w:lang w:val="en-US" w:eastAsia="en-US" w:bidi="ar-SA"/>
      </w:rPr>
    </w:lvl>
    <w:lvl w:ilvl="4" w:tplc="4E7A2F78">
      <w:numFmt w:val="bullet"/>
      <w:lvlText w:val="•"/>
      <w:lvlJc w:val="left"/>
      <w:pPr>
        <w:ind w:left="5484" w:hanging="263"/>
      </w:pPr>
      <w:rPr>
        <w:rFonts w:hint="default"/>
        <w:lang w:val="en-US" w:eastAsia="en-US" w:bidi="ar-SA"/>
      </w:rPr>
    </w:lvl>
    <w:lvl w:ilvl="5" w:tplc="7E18D3E4">
      <w:numFmt w:val="bullet"/>
      <w:lvlText w:val="•"/>
      <w:lvlJc w:val="left"/>
      <w:pPr>
        <w:ind w:left="6430" w:hanging="263"/>
      </w:pPr>
      <w:rPr>
        <w:rFonts w:hint="default"/>
        <w:lang w:val="en-US" w:eastAsia="en-US" w:bidi="ar-SA"/>
      </w:rPr>
    </w:lvl>
    <w:lvl w:ilvl="6" w:tplc="62909380">
      <w:numFmt w:val="bullet"/>
      <w:lvlText w:val="•"/>
      <w:lvlJc w:val="left"/>
      <w:pPr>
        <w:ind w:left="7376" w:hanging="263"/>
      </w:pPr>
      <w:rPr>
        <w:rFonts w:hint="default"/>
        <w:lang w:val="en-US" w:eastAsia="en-US" w:bidi="ar-SA"/>
      </w:rPr>
    </w:lvl>
    <w:lvl w:ilvl="7" w:tplc="112E58FC">
      <w:numFmt w:val="bullet"/>
      <w:lvlText w:val="•"/>
      <w:lvlJc w:val="left"/>
      <w:pPr>
        <w:ind w:left="8322" w:hanging="263"/>
      </w:pPr>
      <w:rPr>
        <w:rFonts w:hint="default"/>
        <w:lang w:val="en-US" w:eastAsia="en-US" w:bidi="ar-SA"/>
      </w:rPr>
    </w:lvl>
    <w:lvl w:ilvl="8" w:tplc="35B6FDF6">
      <w:numFmt w:val="bullet"/>
      <w:lvlText w:val="•"/>
      <w:lvlJc w:val="left"/>
      <w:pPr>
        <w:ind w:left="9268" w:hanging="263"/>
      </w:pPr>
      <w:rPr>
        <w:rFonts w:hint="default"/>
        <w:lang w:val="en-US" w:eastAsia="en-US" w:bidi="ar-SA"/>
      </w:rPr>
    </w:lvl>
  </w:abstractNum>
  <w:num w:numId="1" w16cid:durableId="1815755574">
    <w:abstractNumId w:val="0"/>
  </w:num>
  <w:num w:numId="2" w16cid:durableId="1674718787">
    <w:abstractNumId w:val="2"/>
  </w:num>
  <w:num w:numId="3" w16cid:durableId="580143885">
    <w:abstractNumId w:val="1"/>
  </w:num>
  <w:num w:numId="4" w16cid:durableId="164377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39"/>
    <w:rsid w:val="00240D08"/>
    <w:rsid w:val="00574C4B"/>
    <w:rsid w:val="005D53AC"/>
    <w:rsid w:val="006354BD"/>
    <w:rsid w:val="00953E39"/>
    <w:rsid w:val="00E3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1E1D0E-8FDF-9249-B2F1-13E6BE2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93" w:hanging="27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right="359"/>
      <w:jc w:val="center"/>
    </w:pPr>
    <w:rPr>
      <w:b/>
      <w:bCs/>
      <w:sz w:val="36"/>
      <w:szCs w:val="36"/>
    </w:rPr>
  </w:style>
  <w:style w:type="paragraph" w:styleId="ListParagraph">
    <w:name w:val="List Paragraph"/>
    <w:basedOn w:val="Normal"/>
    <w:uiPriority w:val="1"/>
    <w:qFormat/>
    <w:pPr>
      <w:ind w:left="1440"/>
    </w:pPr>
  </w:style>
  <w:style w:type="paragraph" w:customStyle="1" w:styleId="TableParagraph">
    <w:name w:val="Table Paragraph"/>
    <w:basedOn w:val="Normal"/>
    <w:uiPriority w:val="1"/>
    <w:qFormat/>
    <w:pPr>
      <w:ind w:left="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ccall@sdsu.edu"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baker4@sdsu.ed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aker4@sdsu.edu"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jbaker4@sd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ccall@sds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3033</Words>
  <Characters>17290</Characters>
  <Application>Microsoft Office Word</Application>
  <DocSecurity>0</DocSecurity>
  <Lines>144</Lines>
  <Paragraphs>40</Paragraphs>
  <ScaleCrop>false</ScaleCrop>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Baker</cp:lastModifiedBy>
  <cp:revision>2</cp:revision>
  <dcterms:created xsi:type="dcterms:W3CDTF">2025-07-23T15:00:00Z</dcterms:created>
  <dcterms:modified xsi:type="dcterms:W3CDTF">2025-07-23T15:00:00Z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LastSaved">
    <vt:filetime>2025-07-18T00:00:00Z</vt:filetime>
  </property>
  <property fmtid="{D5CDD505-2E9C-101B-9397-08002B2CF9AE}" pid="4" name="Producer">
    <vt:lpwstr>macOS Version 13.6.7 (Build 22G720) Quartz PDFContext</vt:lpwstr>
  </property>
</Properties>
</file>